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F80" w:rsidRDefault="00B44EB9" w:rsidP="00A82209">
      <w:pPr>
        <w:pStyle w:val="a3"/>
        <w:jc w:val="center"/>
      </w:pPr>
      <w:r>
        <w:t xml:space="preserve">КОНТРОЛЬНО-СЧЕТНАЯ ПАЛАТА </w:t>
      </w:r>
      <w:r w:rsidR="00432F80">
        <w:t>РОДИНСКОГО РАЙОНА АЛТАЙСКОГО КРАЯ</w:t>
      </w:r>
    </w:p>
    <w:p w:rsidR="00432F80" w:rsidRPr="00A82209" w:rsidRDefault="00432F80" w:rsidP="00A82209">
      <w:pPr>
        <w:pStyle w:val="a3"/>
        <w:jc w:val="center"/>
        <w:rPr>
          <w:sz w:val="24"/>
          <w:szCs w:val="24"/>
        </w:rPr>
      </w:pPr>
    </w:p>
    <w:p w:rsidR="00432F80" w:rsidRPr="003F6A82" w:rsidRDefault="00432F80" w:rsidP="00B44EB9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 w:rsidR="00B44EB9">
        <w:rPr>
          <w:sz w:val="24"/>
          <w:szCs w:val="24"/>
        </w:rPr>
        <w:t>03</w:t>
      </w:r>
      <w:r w:rsidRPr="003F6A82">
        <w:rPr>
          <w:sz w:val="24"/>
          <w:szCs w:val="24"/>
        </w:rPr>
        <w:t>, с.Родино, 659780</w:t>
      </w:r>
      <w:r w:rsidR="00B44EB9"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 w:rsidR="00F40CF1"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 w:rsidR="00B44EB9">
        <w:rPr>
          <w:sz w:val="24"/>
          <w:szCs w:val="24"/>
        </w:rPr>
        <w:t>2-62</w:t>
      </w:r>
    </w:p>
    <w:p w:rsidR="00EB1BFD" w:rsidRDefault="00EB1BFD" w:rsidP="00A82209">
      <w:pPr>
        <w:pStyle w:val="a3"/>
        <w:rPr>
          <w:sz w:val="24"/>
          <w:szCs w:val="24"/>
        </w:rPr>
      </w:pPr>
    </w:p>
    <w:p w:rsidR="00C95C49" w:rsidRPr="00A82209" w:rsidRDefault="00C95C49" w:rsidP="00A82209">
      <w:pPr>
        <w:pStyle w:val="a3"/>
        <w:rPr>
          <w:sz w:val="24"/>
          <w:szCs w:val="24"/>
        </w:rPr>
      </w:pPr>
    </w:p>
    <w:p w:rsidR="00432F80" w:rsidRDefault="00B44EB9" w:rsidP="00A82209">
      <w:pPr>
        <w:pStyle w:val="a3"/>
      </w:pPr>
      <w:r>
        <w:t xml:space="preserve">_______2020  </w:t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>
        <w:t>№ ____</w:t>
      </w:r>
    </w:p>
    <w:p w:rsidR="008917C4" w:rsidRPr="00C95C49" w:rsidRDefault="00432F80" w:rsidP="00A82209">
      <w:pPr>
        <w:pStyle w:val="a3"/>
      </w:pPr>
      <w:r>
        <w:tab/>
      </w:r>
    </w:p>
    <w:p w:rsidR="002B1034" w:rsidRDefault="002B1034" w:rsidP="00A82209">
      <w:pPr>
        <w:pStyle w:val="a3"/>
      </w:pPr>
    </w:p>
    <w:p w:rsidR="000752B5" w:rsidRDefault="002B1034" w:rsidP="00101114">
      <w:pPr>
        <w:pStyle w:val="a3"/>
        <w:jc w:val="center"/>
      </w:pPr>
      <w:r>
        <w:t xml:space="preserve">Заключение на проект решения </w:t>
      </w:r>
      <w:r w:rsidR="00565013">
        <w:t xml:space="preserve">Ярослав-Логовского </w:t>
      </w:r>
      <w:r>
        <w:t>сельского Совета депутатов</w:t>
      </w:r>
      <w:r w:rsidR="00101114">
        <w:t xml:space="preserve"> «О </w:t>
      </w:r>
      <w:r>
        <w:t xml:space="preserve"> бюджет</w:t>
      </w:r>
      <w:r w:rsidR="00565013">
        <w:t>е сельского</w:t>
      </w:r>
      <w:r>
        <w:t xml:space="preserve"> поселения муниципального образования</w:t>
      </w:r>
      <w:r w:rsidR="00565013">
        <w:t xml:space="preserve"> Ярослав-Логовск</w:t>
      </w:r>
      <w:r w:rsidR="000752B5">
        <w:t>о</w:t>
      </w:r>
      <w:r w:rsidR="00565013">
        <w:t xml:space="preserve">й </w:t>
      </w:r>
      <w:r>
        <w:t xml:space="preserve"> сельсовет Родинского района Алтайского края </w:t>
      </w:r>
    </w:p>
    <w:p w:rsidR="00101114" w:rsidRDefault="002B1034" w:rsidP="00101114">
      <w:pPr>
        <w:pStyle w:val="a3"/>
        <w:jc w:val="center"/>
      </w:pPr>
      <w:r>
        <w:t>на 2021 год»</w:t>
      </w:r>
    </w:p>
    <w:p w:rsidR="002B1034" w:rsidRPr="00C95C49" w:rsidRDefault="002B1034" w:rsidP="00101114">
      <w:pPr>
        <w:pStyle w:val="a3"/>
        <w:jc w:val="center"/>
        <w:rPr>
          <w:sz w:val="20"/>
          <w:szCs w:val="20"/>
        </w:rPr>
      </w:pPr>
    </w:p>
    <w:p w:rsidR="005D3CF2" w:rsidRDefault="005D3CF2" w:rsidP="00A82209">
      <w:pPr>
        <w:pStyle w:val="a3"/>
        <w:rPr>
          <w:sz w:val="18"/>
          <w:szCs w:val="18"/>
        </w:rPr>
      </w:pPr>
    </w:p>
    <w:p w:rsidR="000752B5" w:rsidRDefault="000752B5" w:rsidP="00A82209">
      <w:pPr>
        <w:pStyle w:val="a3"/>
        <w:rPr>
          <w:sz w:val="18"/>
          <w:szCs w:val="18"/>
        </w:rPr>
      </w:pPr>
    </w:p>
    <w:p w:rsidR="00F47743" w:rsidRDefault="00F47743" w:rsidP="00F47743">
      <w:pPr>
        <w:pStyle w:val="a3"/>
        <w:jc w:val="center"/>
      </w:pPr>
      <w:r>
        <w:t>1. Общие положения</w:t>
      </w:r>
    </w:p>
    <w:p w:rsidR="00F47743" w:rsidRDefault="00F47743" w:rsidP="00F47743">
      <w:pPr>
        <w:pStyle w:val="a3"/>
        <w:jc w:val="center"/>
      </w:pPr>
    </w:p>
    <w:p w:rsidR="00085229" w:rsidRDefault="00F47743" w:rsidP="00101114">
      <w:pPr>
        <w:pStyle w:val="a3"/>
        <w:ind w:firstLine="709"/>
        <w:jc w:val="both"/>
      </w:pPr>
      <w:r>
        <w:t xml:space="preserve">Заключение на проект решения </w:t>
      </w:r>
      <w:r w:rsidR="00565013">
        <w:t xml:space="preserve">Ярослав-Логовского </w:t>
      </w:r>
      <w:r>
        <w:t>сельского Совета депутатов «О бюджет</w:t>
      </w:r>
      <w:r w:rsidR="00565013">
        <w:t>е сельского</w:t>
      </w:r>
      <w:r>
        <w:t xml:space="preserve"> поселения муниципального образования</w:t>
      </w:r>
      <w:r w:rsidR="00565013">
        <w:t xml:space="preserve"> Ярослав-Логовск</w:t>
      </w:r>
      <w:r w:rsidR="000752B5">
        <w:t>о</w:t>
      </w:r>
      <w:r w:rsidR="00565013">
        <w:t xml:space="preserve">й </w:t>
      </w:r>
      <w:r>
        <w:t xml:space="preserve"> сельсовет Родинского района Алтайского края на 2021 год»</w:t>
      </w:r>
      <w:r w:rsidR="00BA6A19">
        <w:t>» (далее – Заключение) подготовлено в соответствии с</w:t>
      </w:r>
      <w:r w:rsidR="00101114">
        <w:t xml:space="preserve"> Бюджетн</w:t>
      </w:r>
      <w:r w:rsidR="00BA6A19">
        <w:t>ым</w:t>
      </w:r>
      <w:r w:rsidR="00101114">
        <w:t xml:space="preserve"> Кодекс</w:t>
      </w:r>
      <w:r w:rsidR="00BA6A19">
        <w:t>ом</w:t>
      </w:r>
      <w:r w:rsidR="00101114">
        <w:t xml:space="preserve"> Российской Федерации</w:t>
      </w:r>
      <w:r w:rsidR="00BA6A19">
        <w:t>,</w:t>
      </w:r>
      <w:r w:rsidR="003C73EE">
        <w:t xml:space="preserve"> Решением Родинского районного Совета депутатов от 2</w:t>
      </w:r>
      <w:r w:rsidR="00BA6A19">
        <w:t>6</w:t>
      </w:r>
      <w:r w:rsidR="003C73EE">
        <w:t>.12.201</w:t>
      </w:r>
      <w:r w:rsidR="00BA6A19">
        <w:t>7</w:t>
      </w:r>
      <w:r w:rsidR="003C73EE">
        <w:t xml:space="preserve"> № </w:t>
      </w:r>
      <w:r w:rsidR="00BA6A19">
        <w:t>4</w:t>
      </w:r>
      <w:r w:rsidR="003C73EE">
        <w:t>7</w:t>
      </w:r>
      <w:r w:rsidR="00BA6A19">
        <w:t xml:space="preserve"> «О </w:t>
      </w:r>
      <w:proofErr w:type="gramStart"/>
      <w:r w:rsidR="00BA6A19">
        <w:t>Положении</w:t>
      </w:r>
      <w:proofErr w:type="gramEnd"/>
      <w:r w:rsidR="00BA6A19">
        <w:t xml:space="preserve"> о бюджетном процессе, финансовом контроле в Родинском районе»; </w:t>
      </w:r>
      <w:proofErr w:type="gramStart"/>
      <w:r w:rsidR="00BA6A19">
        <w:t>решением Родинского районного Совета депутатов от 26.12.2019 № 67 «О Положении о контрольно-счетной палате Родинского района Алтайского края»,  решением Родинского районного Совета депутатов от 19.02.2020 № 3 «Об утверждении соглашений о передаче контрольно-счетному органу муниципального образования Родинский района Алтайского края  полномочий контрольно-счетных органов из муниципальных образований сельских поселений Родинского района Алтайского края» (далее – Соглашение о передаче полномочий контрольно-счетного органа).</w:t>
      </w:r>
      <w:proofErr w:type="gramEnd"/>
    </w:p>
    <w:p w:rsidR="00BA6A19" w:rsidRDefault="00BA6A19" w:rsidP="00101114">
      <w:pPr>
        <w:pStyle w:val="a3"/>
        <w:ind w:firstLine="709"/>
        <w:jc w:val="both"/>
      </w:pPr>
      <w:r>
        <w:t>При проведении экспертизы проекта решения</w:t>
      </w:r>
      <w:r w:rsidR="00565013">
        <w:t xml:space="preserve"> Ярослав-Логовского    се</w:t>
      </w:r>
      <w:r>
        <w:t>льского совета депутатов «О бюджет</w:t>
      </w:r>
      <w:r w:rsidR="00565013">
        <w:t>е</w:t>
      </w:r>
      <w:r>
        <w:t xml:space="preserve"> </w:t>
      </w:r>
      <w:r w:rsidR="00565013">
        <w:t xml:space="preserve">сельского </w:t>
      </w:r>
      <w:r>
        <w:t>поселения муниципального образования</w:t>
      </w:r>
      <w:r w:rsidR="004764E4">
        <w:t xml:space="preserve"> </w:t>
      </w:r>
      <w:r w:rsidR="00565013">
        <w:t>Ярослав-Логов</w:t>
      </w:r>
      <w:r w:rsidR="004764E4">
        <w:t>ск</w:t>
      </w:r>
      <w:r w:rsidR="000752B5">
        <w:t>о</w:t>
      </w:r>
      <w:r w:rsidR="004764E4">
        <w:t xml:space="preserve">й </w:t>
      </w:r>
      <w:r>
        <w:t>сельский Совет Родинского района Алтайского края на 2021 год»</w:t>
      </w:r>
      <w:r w:rsidR="002349FA">
        <w:t xml:space="preserve"> (далее - Проект решения о бюджете) проведен анализ его соответствия нормам бюджетного законодательства. В ходе данного анализа установлено, что общие требования к структуре и содержанию решения о бюджете, определенные статьей 184.1 БК РФ, соблюдены. Проект решения о бюджет</w:t>
      </w:r>
      <w:r w:rsidR="004764E4">
        <w:t>е</w:t>
      </w:r>
      <w:r w:rsidR="002349FA">
        <w:t xml:space="preserve"> внесен на рассмотрение сельского Совета депутатов в составе и в срок, </w:t>
      </w:r>
      <w:r w:rsidR="004764E4">
        <w:t xml:space="preserve"> </w:t>
      </w:r>
      <w:r w:rsidR="002349FA">
        <w:t>установленные статьей 2 п.1-1.2.1 Соглашени</w:t>
      </w:r>
      <w:r w:rsidR="004764E4">
        <w:t>я</w:t>
      </w:r>
      <w:r w:rsidR="002349FA">
        <w:t xml:space="preserve"> о передаче полномочий контрольно-счетном</w:t>
      </w:r>
      <w:r w:rsidR="004764E4">
        <w:t>у</w:t>
      </w:r>
      <w:r w:rsidR="002349FA">
        <w:t xml:space="preserve">  органу.</w:t>
      </w:r>
    </w:p>
    <w:p w:rsidR="00B62FDD" w:rsidRDefault="00B62FDD" w:rsidP="00B62FDD">
      <w:pPr>
        <w:pStyle w:val="a3"/>
        <w:ind w:firstLine="709"/>
        <w:jc w:val="center"/>
      </w:pPr>
    </w:p>
    <w:p w:rsidR="00C95C49" w:rsidRDefault="002349FA" w:rsidP="002349FA">
      <w:pPr>
        <w:pStyle w:val="a3"/>
        <w:jc w:val="center"/>
      </w:pPr>
      <w:r>
        <w:t>2</w:t>
      </w:r>
      <w:r w:rsidR="00354DA1">
        <w:t xml:space="preserve">. </w:t>
      </w:r>
      <w:r>
        <w:t xml:space="preserve">Результаты анализа основных характеристик </w:t>
      </w:r>
    </w:p>
    <w:p w:rsidR="00472116" w:rsidRDefault="002349FA" w:rsidP="002349FA">
      <w:pPr>
        <w:pStyle w:val="a3"/>
        <w:jc w:val="center"/>
      </w:pPr>
      <w:r>
        <w:t xml:space="preserve">и </w:t>
      </w:r>
      <w:r w:rsidR="00C95C49">
        <w:t xml:space="preserve">структуры </w:t>
      </w:r>
      <w:r>
        <w:t>проекта решения о бюджете</w:t>
      </w:r>
    </w:p>
    <w:p w:rsidR="00C95C49" w:rsidRDefault="00C95C49" w:rsidP="002349FA">
      <w:pPr>
        <w:pStyle w:val="a3"/>
        <w:jc w:val="center"/>
      </w:pPr>
    </w:p>
    <w:p w:rsidR="002349FA" w:rsidRDefault="002349FA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2349FA">
        <w:rPr>
          <w:sz w:val="28"/>
          <w:szCs w:val="28"/>
        </w:rPr>
        <w:t xml:space="preserve">Проект решения о бюджете подготовлен Администрацией </w:t>
      </w:r>
      <w:r w:rsidR="004764E4">
        <w:rPr>
          <w:sz w:val="28"/>
          <w:szCs w:val="28"/>
        </w:rPr>
        <w:t xml:space="preserve">Ярослав-Логовского </w:t>
      </w:r>
      <w:r w:rsidRPr="002349FA">
        <w:rPr>
          <w:sz w:val="28"/>
          <w:szCs w:val="28"/>
        </w:rPr>
        <w:t>сельсовета в соответствии с требованиями Бюджетного кодекса Российской Федерации, нормативными правовыми актами Российской Федерации и Алтайского края, направленными на регулирование бюджетных правоотношений.</w:t>
      </w:r>
    </w:p>
    <w:p w:rsidR="0077549E" w:rsidRPr="002349FA" w:rsidRDefault="0077549E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решения о бюджете составлен в </w:t>
      </w:r>
      <w:r w:rsidR="001419F4">
        <w:rPr>
          <w:sz w:val="28"/>
          <w:szCs w:val="28"/>
        </w:rPr>
        <w:t xml:space="preserve">соответствии с требованиями </w:t>
      </w:r>
      <w:r w:rsidR="004764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стать</w:t>
      </w:r>
      <w:r w:rsidR="004764E4">
        <w:rPr>
          <w:sz w:val="28"/>
          <w:szCs w:val="28"/>
        </w:rPr>
        <w:t>и</w:t>
      </w:r>
      <w:r>
        <w:rPr>
          <w:sz w:val="28"/>
          <w:szCs w:val="28"/>
        </w:rPr>
        <w:t xml:space="preserve"> 172 Бюджетного Кодекса Российской Федерации</w:t>
      </w:r>
      <w:r w:rsidR="004764E4">
        <w:rPr>
          <w:sz w:val="28"/>
          <w:szCs w:val="28"/>
        </w:rPr>
        <w:t xml:space="preserve"> </w:t>
      </w:r>
      <w:r w:rsidR="00CE4D32">
        <w:rPr>
          <w:sz w:val="28"/>
          <w:szCs w:val="28"/>
        </w:rPr>
        <w:t xml:space="preserve">и </w:t>
      </w:r>
      <w:r w:rsidR="001419F4">
        <w:rPr>
          <w:sz w:val="28"/>
          <w:szCs w:val="28"/>
        </w:rPr>
        <w:t>прогноз</w:t>
      </w:r>
      <w:r w:rsidR="00CE4D32">
        <w:rPr>
          <w:sz w:val="28"/>
          <w:szCs w:val="28"/>
        </w:rPr>
        <w:t>а</w:t>
      </w:r>
      <w:r w:rsidR="001419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социально–экономического развития территории </w:t>
      </w:r>
      <w:r w:rsidR="003A66F3">
        <w:rPr>
          <w:sz w:val="28"/>
          <w:szCs w:val="28"/>
        </w:rPr>
        <w:t>м</w:t>
      </w:r>
      <w:r>
        <w:rPr>
          <w:sz w:val="28"/>
          <w:szCs w:val="28"/>
        </w:rPr>
        <w:t xml:space="preserve">униципального </w:t>
      </w:r>
      <w:r w:rsidR="004764E4">
        <w:rPr>
          <w:sz w:val="28"/>
          <w:szCs w:val="28"/>
        </w:rPr>
        <w:t>образования</w:t>
      </w:r>
      <w:r w:rsidR="001419F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основных направлениях бюджетной и налоговой политики</w:t>
      </w:r>
      <w:r w:rsidR="003A66F3">
        <w:rPr>
          <w:sz w:val="28"/>
          <w:szCs w:val="28"/>
        </w:rPr>
        <w:t>.</w:t>
      </w:r>
    </w:p>
    <w:p w:rsidR="002349FA" w:rsidRPr="002349FA" w:rsidRDefault="002349FA" w:rsidP="002349FA">
      <w:pPr>
        <w:ind w:right="60" w:firstLine="709"/>
        <w:jc w:val="both"/>
        <w:rPr>
          <w:sz w:val="28"/>
          <w:szCs w:val="28"/>
        </w:rPr>
      </w:pPr>
      <w:r w:rsidRPr="002349FA">
        <w:rPr>
          <w:sz w:val="28"/>
          <w:szCs w:val="28"/>
        </w:rPr>
        <w:t>Текстовая часть проекта решения о бюджете соответствует действующему бюджетному законодательству.</w:t>
      </w:r>
      <w:r w:rsidR="001419F4">
        <w:rPr>
          <w:sz w:val="28"/>
          <w:szCs w:val="28"/>
        </w:rPr>
        <w:t xml:space="preserve"> В представленной пояснительной записке к проекту решения допущена неточность в объеме средств по разделу 01 00.</w:t>
      </w:r>
    </w:p>
    <w:p w:rsidR="002349FA" w:rsidRDefault="002349FA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  <w:r w:rsidRPr="002349FA">
        <w:rPr>
          <w:sz w:val="28"/>
          <w:szCs w:val="28"/>
        </w:rPr>
        <w:t xml:space="preserve">Динамика основных параметров </w:t>
      </w:r>
      <w:r w:rsidR="00764D9B">
        <w:rPr>
          <w:sz w:val="28"/>
          <w:szCs w:val="28"/>
        </w:rPr>
        <w:t>проекта решения о бюджете</w:t>
      </w:r>
      <w:r w:rsidR="008F6023">
        <w:rPr>
          <w:sz w:val="28"/>
          <w:szCs w:val="28"/>
        </w:rPr>
        <w:t xml:space="preserve">  </w:t>
      </w:r>
      <w:r w:rsidRPr="002349FA">
        <w:rPr>
          <w:sz w:val="28"/>
          <w:szCs w:val="28"/>
        </w:rPr>
        <w:t xml:space="preserve">  на 2</w:t>
      </w:r>
      <w:r w:rsidR="00C95C49">
        <w:rPr>
          <w:sz w:val="28"/>
          <w:szCs w:val="28"/>
        </w:rPr>
        <w:t xml:space="preserve">021 год, </w:t>
      </w:r>
      <w:r w:rsidR="00764D9B">
        <w:rPr>
          <w:sz w:val="28"/>
          <w:szCs w:val="28"/>
        </w:rPr>
        <w:t xml:space="preserve">с параметрами, </w:t>
      </w:r>
      <w:r w:rsidR="00C95C49">
        <w:rPr>
          <w:sz w:val="28"/>
          <w:szCs w:val="28"/>
        </w:rPr>
        <w:t>ут</w:t>
      </w:r>
      <w:r w:rsidR="005D3CF2">
        <w:rPr>
          <w:sz w:val="28"/>
          <w:szCs w:val="28"/>
        </w:rPr>
        <w:t>вержденных решением</w:t>
      </w:r>
      <w:r w:rsidR="001261BF">
        <w:rPr>
          <w:sz w:val="28"/>
          <w:szCs w:val="28"/>
        </w:rPr>
        <w:t xml:space="preserve"> </w:t>
      </w:r>
      <w:r w:rsidR="005D3CF2">
        <w:rPr>
          <w:sz w:val="28"/>
          <w:szCs w:val="28"/>
        </w:rPr>
        <w:t xml:space="preserve"> </w:t>
      </w:r>
      <w:r w:rsidR="004764E4">
        <w:rPr>
          <w:sz w:val="28"/>
          <w:szCs w:val="28"/>
        </w:rPr>
        <w:t xml:space="preserve">Ярослав-Логовского </w:t>
      </w:r>
      <w:r w:rsidRPr="002349FA">
        <w:rPr>
          <w:sz w:val="28"/>
          <w:szCs w:val="28"/>
        </w:rPr>
        <w:t>сельского Совета депутатов от</w:t>
      </w:r>
      <w:r w:rsidR="004764E4">
        <w:rPr>
          <w:sz w:val="28"/>
          <w:szCs w:val="28"/>
        </w:rPr>
        <w:t xml:space="preserve"> 25.12.2</w:t>
      </w:r>
      <w:r w:rsidR="00C95C49">
        <w:rPr>
          <w:sz w:val="28"/>
          <w:szCs w:val="28"/>
        </w:rPr>
        <w:t>0</w:t>
      </w:r>
      <w:r w:rsidR="00764D9B">
        <w:rPr>
          <w:sz w:val="28"/>
          <w:szCs w:val="28"/>
        </w:rPr>
        <w:t>19</w:t>
      </w:r>
      <w:r w:rsidRPr="002349FA">
        <w:rPr>
          <w:sz w:val="28"/>
          <w:szCs w:val="28"/>
        </w:rPr>
        <w:t xml:space="preserve"> № </w:t>
      </w:r>
      <w:r w:rsidR="004764E4">
        <w:rPr>
          <w:sz w:val="28"/>
          <w:szCs w:val="28"/>
        </w:rPr>
        <w:t xml:space="preserve">16 </w:t>
      </w:r>
      <w:r w:rsidRPr="002349FA">
        <w:rPr>
          <w:sz w:val="28"/>
          <w:szCs w:val="28"/>
        </w:rPr>
        <w:t>«О</w:t>
      </w:r>
      <w:r w:rsidR="004764E4">
        <w:rPr>
          <w:sz w:val="28"/>
          <w:szCs w:val="28"/>
        </w:rPr>
        <w:t xml:space="preserve"> </w:t>
      </w:r>
      <w:r w:rsidRPr="002349FA">
        <w:rPr>
          <w:sz w:val="28"/>
          <w:szCs w:val="28"/>
        </w:rPr>
        <w:t xml:space="preserve"> бюджет</w:t>
      </w:r>
      <w:r w:rsidR="004764E4">
        <w:rPr>
          <w:sz w:val="28"/>
          <w:szCs w:val="28"/>
        </w:rPr>
        <w:t>е</w:t>
      </w:r>
      <w:r w:rsidR="00566BC1">
        <w:rPr>
          <w:sz w:val="28"/>
          <w:szCs w:val="28"/>
        </w:rPr>
        <w:t xml:space="preserve"> </w:t>
      </w:r>
      <w:r w:rsidRPr="002349FA">
        <w:rPr>
          <w:sz w:val="28"/>
          <w:szCs w:val="28"/>
        </w:rPr>
        <w:t xml:space="preserve"> </w:t>
      </w:r>
      <w:r w:rsidR="00C95C49">
        <w:rPr>
          <w:sz w:val="28"/>
          <w:szCs w:val="28"/>
        </w:rPr>
        <w:tab/>
        <w:t xml:space="preserve">поселения </w:t>
      </w:r>
      <w:r w:rsidR="00566BC1">
        <w:rPr>
          <w:sz w:val="28"/>
          <w:szCs w:val="28"/>
        </w:rPr>
        <w:t>н</w:t>
      </w:r>
      <w:r w:rsidRPr="002349FA">
        <w:rPr>
          <w:sz w:val="28"/>
          <w:szCs w:val="28"/>
        </w:rPr>
        <w:t>а 20</w:t>
      </w:r>
      <w:r w:rsidR="00C95C49">
        <w:rPr>
          <w:sz w:val="28"/>
          <w:szCs w:val="28"/>
        </w:rPr>
        <w:t>2</w:t>
      </w:r>
      <w:r w:rsidR="00764D9B">
        <w:rPr>
          <w:sz w:val="28"/>
          <w:szCs w:val="28"/>
        </w:rPr>
        <w:t>0</w:t>
      </w:r>
      <w:r w:rsidRPr="002349FA">
        <w:rPr>
          <w:sz w:val="28"/>
          <w:szCs w:val="28"/>
        </w:rPr>
        <w:t xml:space="preserve"> год»» и, предусмотренных в проекте решения о бюджете (в тыс. руб.), представлена в таблице 1.</w:t>
      </w:r>
    </w:p>
    <w:p w:rsidR="000752B5" w:rsidRDefault="000752B5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</w:p>
    <w:p w:rsidR="00C95C49" w:rsidRDefault="00C95C49" w:rsidP="00C95C49">
      <w:pPr>
        <w:tabs>
          <w:tab w:val="left" w:pos="1479"/>
        </w:tabs>
        <w:ind w:right="60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51"/>
        <w:gridCol w:w="2717"/>
        <w:gridCol w:w="3188"/>
      </w:tblGrid>
      <w:tr w:rsidR="00C95C49" w:rsidRPr="00C95C49" w:rsidTr="00C95C49">
        <w:trPr>
          <w:trHeight w:val="576"/>
        </w:trPr>
        <w:tc>
          <w:tcPr>
            <w:tcW w:w="34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Показатели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566BC1">
            <w:pPr>
              <w:jc w:val="center"/>
            </w:pPr>
            <w:r w:rsidRPr="00C95C49">
              <w:t xml:space="preserve">Решение № </w:t>
            </w:r>
            <w:r w:rsidR="00566BC1">
              <w:t>16</w:t>
            </w:r>
            <w:r w:rsidRPr="00C95C49">
              <w:t xml:space="preserve"> от </w:t>
            </w:r>
            <w:r w:rsidR="00566BC1">
              <w:t xml:space="preserve">25.12. </w:t>
            </w:r>
            <w:r w:rsidRPr="00C95C49">
              <w:t>20</w:t>
            </w:r>
            <w:r w:rsidR="0077549E">
              <w:t>19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280"/>
              <w:jc w:val="center"/>
            </w:pPr>
            <w:r w:rsidRPr="00C95C49">
              <w:t>Проект решения о бюджете</w:t>
            </w:r>
          </w:p>
        </w:tc>
      </w:tr>
      <w:tr w:rsidR="00C95C49" w:rsidRPr="00C95C49" w:rsidTr="00C95C49">
        <w:trPr>
          <w:trHeight w:val="322"/>
        </w:trPr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280"/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jc w:val="center"/>
            </w:pPr>
            <w:r w:rsidRPr="005D3CF2">
              <w:t>2020</w:t>
            </w:r>
            <w:r w:rsidRPr="00C95C49">
              <w:t xml:space="preserve"> год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1280"/>
            </w:pPr>
            <w:r w:rsidRPr="005D3CF2">
              <w:t>2021</w:t>
            </w:r>
          </w:p>
        </w:tc>
      </w:tr>
      <w:tr w:rsidR="00C95C49" w:rsidRPr="00C95C49" w:rsidTr="00C95C49">
        <w:trPr>
          <w:trHeight w:val="442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Доходы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566BC1" w:rsidP="00C95C49">
            <w:pPr>
              <w:jc w:val="center"/>
            </w:pPr>
            <w:r>
              <w:t>1319,0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566BC1" w:rsidP="00C95C49">
            <w:pPr>
              <w:ind w:left="1280"/>
            </w:pPr>
            <w:r>
              <w:t>1350,2</w:t>
            </w:r>
          </w:p>
        </w:tc>
      </w:tr>
      <w:tr w:rsidR="00C95C49" w:rsidRPr="00C95C49" w:rsidTr="00C95C49">
        <w:trPr>
          <w:trHeight w:val="418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Расходы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566BC1" w:rsidP="00C95C49">
            <w:pPr>
              <w:jc w:val="center"/>
            </w:pPr>
            <w:r>
              <w:t>1319,0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566BC1" w:rsidP="00C95C49">
            <w:pPr>
              <w:ind w:left="1280"/>
            </w:pPr>
            <w:r>
              <w:t>1350,2</w:t>
            </w:r>
          </w:p>
        </w:tc>
      </w:tr>
      <w:tr w:rsidR="00C95C49" w:rsidRPr="00C95C49" w:rsidTr="00C95C49">
        <w:trPr>
          <w:trHeight w:val="576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Дефицит</w:t>
            </w:r>
            <w:proofErr w:type="gramStart"/>
            <w:r w:rsidRPr="00C95C49">
              <w:t xml:space="preserve"> (-) </w:t>
            </w:r>
            <w:proofErr w:type="gramEnd"/>
            <w:r w:rsidRPr="00C95C49">
              <w:t>Профицит (+)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566BC1" w:rsidP="00C95C49">
            <w:pPr>
              <w:jc w:val="center"/>
            </w:pPr>
            <w:r>
              <w:t>0,0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566BC1" w:rsidP="00C95C49">
            <w:pPr>
              <w:ind w:left="1480"/>
            </w:pPr>
            <w:r>
              <w:t>0,0</w:t>
            </w:r>
          </w:p>
        </w:tc>
      </w:tr>
    </w:tbl>
    <w:p w:rsidR="00C95C49" w:rsidRPr="002349FA" w:rsidRDefault="00C95C49" w:rsidP="00C95C49">
      <w:pPr>
        <w:tabs>
          <w:tab w:val="left" w:pos="1479"/>
        </w:tabs>
        <w:ind w:right="-2" w:firstLine="709"/>
        <w:jc w:val="both"/>
        <w:rPr>
          <w:sz w:val="16"/>
          <w:szCs w:val="16"/>
        </w:rPr>
      </w:pPr>
    </w:p>
    <w:p w:rsidR="00DA1D52" w:rsidRDefault="00C95C49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 xml:space="preserve">Проектом решения о бюджете на </w:t>
      </w:r>
      <w:r>
        <w:rPr>
          <w:sz w:val="28"/>
          <w:szCs w:val="28"/>
        </w:rPr>
        <w:t xml:space="preserve">2021 </w:t>
      </w:r>
      <w:r w:rsidRPr="00C95C49">
        <w:rPr>
          <w:sz w:val="28"/>
          <w:szCs w:val="28"/>
        </w:rPr>
        <w:t xml:space="preserve">год доходы и расходы запланированы на </w:t>
      </w:r>
      <w:r w:rsidR="00566BC1">
        <w:rPr>
          <w:sz w:val="28"/>
          <w:szCs w:val="28"/>
        </w:rPr>
        <w:t>2,4</w:t>
      </w:r>
      <w:r w:rsidRPr="00C95C49">
        <w:rPr>
          <w:sz w:val="28"/>
          <w:szCs w:val="28"/>
        </w:rPr>
        <w:t xml:space="preserve"> процент</w:t>
      </w:r>
      <w:r w:rsidR="00566BC1">
        <w:rPr>
          <w:sz w:val="28"/>
          <w:szCs w:val="28"/>
        </w:rPr>
        <w:t>а</w:t>
      </w:r>
      <w:r w:rsidRPr="00C95C49">
        <w:rPr>
          <w:sz w:val="28"/>
          <w:szCs w:val="28"/>
        </w:rPr>
        <w:t xml:space="preserve"> выше первоначального уровня</w:t>
      </w:r>
      <w:r>
        <w:rPr>
          <w:sz w:val="28"/>
          <w:szCs w:val="28"/>
        </w:rPr>
        <w:t xml:space="preserve"> 2020 года, утвержденного </w:t>
      </w:r>
      <w:r w:rsidRPr="00C95C49">
        <w:rPr>
          <w:sz w:val="28"/>
          <w:szCs w:val="28"/>
        </w:rPr>
        <w:t xml:space="preserve">решением № </w:t>
      </w:r>
      <w:r w:rsidR="00566BC1">
        <w:rPr>
          <w:sz w:val="28"/>
          <w:szCs w:val="28"/>
        </w:rPr>
        <w:t>16</w:t>
      </w:r>
      <w:r w:rsidRPr="00C95C49">
        <w:rPr>
          <w:sz w:val="28"/>
          <w:szCs w:val="28"/>
        </w:rPr>
        <w:t xml:space="preserve"> или больше на </w:t>
      </w:r>
      <w:r w:rsidR="00566BC1">
        <w:rPr>
          <w:sz w:val="28"/>
          <w:szCs w:val="28"/>
        </w:rPr>
        <w:t>31,2</w:t>
      </w:r>
      <w:r w:rsidRPr="00C95C49">
        <w:rPr>
          <w:sz w:val="28"/>
          <w:szCs w:val="28"/>
        </w:rPr>
        <w:t xml:space="preserve"> тыс. рублей.</w:t>
      </w:r>
    </w:p>
    <w:p w:rsidR="0049226C" w:rsidRDefault="00DA1D52" w:rsidP="0049226C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Объемы бюджетных ассигнований на оплату денежного содержания муниципальных служащих и фонда оплаты труда рассчитаны</w:t>
      </w:r>
      <w:r w:rsidR="00C95C49" w:rsidRPr="00C95C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учетом сохранения условий</w:t>
      </w:r>
      <w:r w:rsidR="005B2173">
        <w:rPr>
          <w:sz w:val="28"/>
          <w:szCs w:val="28"/>
        </w:rPr>
        <w:t xml:space="preserve">, </w:t>
      </w:r>
      <w:r>
        <w:rPr>
          <w:sz w:val="28"/>
          <w:szCs w:val="28"/>
        </w:rPr>
        <w:t>действующих в текущем  финансовом году.</w:t>
      </w:r>
      <w:r w:rsidR="005B2173">
        <w:rPr>
          <w:sz w:val="28"/>
          <w:szCs w:val="28"/>
        </w:rPr>
        <w:t xml:space="preserve"> </w:t>
      </w:r>
      <w:r>
        <w:rPr>
          <w:sz w:val="28"/>
          <w:szCs w:val="28"/>
        </w:rPr>
        <w:t>Расчет прогнозируемых расходов бюджета произведен без учета темпов роста расходов на оплату жилищно-коммунальных и других услуг. Р</w:t>
      </w:r>
      <w:r w:rsidR="003256A0">
        <w:rPr>
          <w:sz w:val="28"/>
          <w:szCs w:val="28"/>
        </w:rPr>
        <w:t>асчет</w:t>
      </w:r>
      <w:r w:rsidR="00C95C49" w:rsidRPr="00C95C49">
        <w:rPr>
          <w:sz w:val="28"/>
          <w:szCs w:val="28"/>
        </w:rPr>
        <w:t xml:space="preserve"> </w:t>
      </w:r>
      <w:r w:rsidR="005B21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доходов прогнозируется с незначительным </w:t>
      </w:r>
      <w:r w:rsidR="002D02E9">
        <w:rPr>
          <w:sz w:val="28"/>
          <w:szCs w:val="28"/>
        </w:rPr>
        <w:t xml:space="preserve">увеличением </w:t>
      </w:r>
      <w:r w:rsidR="002D02E9" w:rsidRPr="00C95C49">
        <w:rPr>
          <w:sz w:val="28"/>
          <w:szCs w:val="28"/>
        </w:rPr>
        <w:t xml:space="preserve">объема </w:t>
      </w:r>
      <w:r w:rsidR="002D02E9">
        <w:rPr>
          <w:sz w:val="28"/>
          <w:szCs w:val="28"/>
        </w:rPr>
        <w:t xml:space="preserve">налоговых </w:t>
      </w:r>
      <w:r w:rsidR="002D02E9" w:rsidRPr="00C95C49">
        <w:rPr>
          <w:sz w:val="28"/>
          <w:szCs w:val="28"/>
        </w:rPr>
        <w:t xml:space="preserve"> поступлений</w:t>
      </w:r>
      <w:r w:rsidR="000752B5">
        <w:rPr>
          <w:sz w:val="28"/>
          <w:szCs w:val="28"/>
        </w:rPr>
        <w:t xml:space="preserve">  (</w:t>
      </w:r>
      <w:r w:rsidR="0049226C">
        <w:rPr>
          <w:sz w:val="28"/>
          <w:szCs w:val="28"/>
        </w:rPr>
        <w:t>50,0тыс. рублей)</w:t>
      </w:r>
      <w:r w:rsidR="002D02E9" w:rsidRPr="00C95C49">
        <w:rPr>
          <w:sz w:val="28"/>
          <w:szCs w:val="28"/>
        </w:rPr>
        <w:t xml:space="preserve"> </w:t>
      </w:r>
      <w:r w:rsidR="002D02E9">
        <w:rPr>
          <w:sz w:val="28"/>
          <w:szCs w:val="28"/>
        </w:rPr>
        <w:t xml:space="preserve">и снижением </w:t>
      </w:r>
      <w:r w:rsidR="0049226C">
        <w:rPr>
          <w:sz w:val="28"/>
          <w:szCs w:val="28"/>
        </w:rPr>
        <w:t xml:space="preserve">на 18,8 тыс. рублей прогнозных поступлений </w:t>
      </w:r>
      <w:r w:rsidR="0049226C" w:rsidRPr="00C95C49">
        <w:rPr>
          <w:sz w:val="28"/>
          <w:szCs w:val="28"/>
        </w:rPr>
        <w:t xml:space="preserve">из </w:t>
      </w:r>
      <w:r w:rsidR="0049226C">
        <w:rPr>
          <w:sz w:val="28"/>
          <w:szCs w:val="28"/>
        </w:rPr>
        <w:t xml:space="preserve">вышестоящего </w:t>
      </w:r>
      <w:r w:rsidR="0049226C" w:rsidRPr="00C95C49">
        <w:rPr>
          <w:sz w:val="28"/>
          <w:szCs w:val="28"/>
        </w:rPr>
        <w:t xml:space="preserve"> бюджета.</w:t>
      </w:r>
    </w:p>
    <w:p w:rsidR="00764D9B" w:rsidRPr="00C95C49" w:rsidRDefault="00764D9B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дефицита предусмотрен в объеме </w:t>
      </w:r>
      <w:r w:rsidR="0049226C">
        <w:rPr>
          <w:sz w:val="28"/>
          <w:szCs w:val="28"/>
        </w:rPr>
        <w:t xml:space="preserve"> </w:t>
      </w:r>
      <w:r w:rsidR="0034432E">
        <w:rPr>
          <w:sz w:val="28"/>
          <w:szCs w:val="28"/>
        </w:rPr>
        <w:t>0,0</w:t>
      </w:r>
      <w:r>
        <w:rPr>
          <w:sz w:val="28"/>
          <w:szCs w:val="28"/>
        </w:rPr>
        <w:t xml:space="preserve"> тыс. рублей</w:t>
      </w:r>
      <w:r w:rsidR="0034432E">
        <w:rPr>
          <w:sz w:val="28"/>
          <w:szCs w:val="28"/>
        </w:rPr>
        <w:t xml:space="preserve">, </w:t>
      </w:r>
      <w:r>
        <w:rPr>
          <w:sz w:val="28"/>
          <w:szCs w:val="28"/>
        </w:rPr>
        <w:t>соответствует положениям  пункта 3 статьи 92.1.Бюджетного Кодекса Российской Федерации</w:t>
      </w:r>
      <w:r w:rsidR="00D420E6">
        <w:rPr>
          <w:sz w:val="28"/>
          <w:szCs w:val="28"/>
        </w:rPr>
        <w:t>.</w:t>
      </w:r>
    </w:p>
    <w:p w:rsidR="00C95C49" w:rsidRDefault="00C95C49" w:rsidP="00C95C49">
      <w:pPr>
        <w:ind w:firstLine="709"/>
        <w:rPr>
          <w:sz w:val="28"/>
          <w:szCs w:val="28"/>
        </w:rPr>
      </w:pPr>
    </w:p>
    <w:p w:rsidR="000752B5" w:rsidRDefault="000752B5" w:rsidP="00C95C49">
      <w:pPr>
        <w:jc w:val="center"/>
        <w:rPr>
          <w:sz w:val="28"/>
          <w:szCs w:val="28"/>
        </w:rPr>
      </w:pPr>
    </w:p>
    <w:p w:rsidR="000752B5" w:rsidRDefault="000752B5" w:rsidP="00C95C49">
      <w:pPr>
        <w:jc w:val="center"/>
        <w:rPr>
          <w:sz w:val="28"/>
          <w:szCs w:val="28"/>
        </w:rPr>
      </w:pPr>
    </w:p>
    <w:p w:rsidR="00C95C49" w:rsidRDefault="00C95C49" w:rsidP="00C95C49">
      <w:pPr>
        <w:jc w:val="center"/>
        <w:rPr>
          <w:sz w:val="28"/>
          <w:szCs w:val="28"/>
        </w:rPr>
      </w:pPr>
      <w:r w:rsidRPr="00C95C49">
        <w:rPr>
          <w:sz w:val="28"/>
          <w:szCs w:val="28"/>
        </w:rPr>
        <w:lastRenderedPageBreak/>
        <w:t>2.1. Доходы бюджета поселения</w:t>
      </w:r>
    </w:p>
    <w:p w:rsidR="00C95C49" w:rsidRPr="00C95C49" w:rsidRDefault="00C95C49" w:rsidP="00C95C49">
      <w:pPr>
        <w:jc w:val="center"/>
        <w:rPr>
          <w:sz w:val="28"/>
          <w:szCs w:val="28"/>
        </w:rPr>
      </w:pPr>
    </w:p>
    <w:p w:rsidR="00C95C49" w:rsidRPr="00C95C49" w:rsidRDefault="00C95C49" w:rsidP="00C95C49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>Перечень видов доходов,  в бюджет поселения соответствуют положениям Бюджетного кодекса Российской Федерации и бюджетной классификации Российской Федерации.</w:t>
      </w:r>
    </w:p>
    <w:p w:rsidR="00C95C49" w:rsidRPr="00C95C49" w:rsidRDefault="00C95C49" w:rsidP="00C95C49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>На</w:t>
      </w:r>
      <w:r w:rsidR="008F6023">
        <w:rPr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2021</w:t>
      </w:r>
      <w:r w:rsidRPr="00C95C49">
        <w:rPr>
          <w:sz w:val="28"/>
          <w:szCs w:val="28"/>
        </w:rPr>
        <w:t xml:space="preserve"> год запланировано поступление доходов в сумме </w:t>
      </w:r>
      <w:r w:rsidR="0034432E">
        <w:rPr>
          <w:sz w:val="28"/>
          <w:szCs w:val="28"/>
        </w:rPr>
        <w:t>1350,2</w:t>
      </w:r>
      <w:r w:rsidRPr="00C95C49">
        <w:rPr>
          <w:sz w:val="28"/>
          <w:szCs w:val="28"/>
        </w:rPr>
        <w:t xml:space="preserve"> тыс.руб.</w:t>
      </w:r>
    </w:p>
    <w:p w:rsidR="0097090C" w:rsidRDefault="00C95C49" w:rsidP="0097090C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 xml:space="preserve">В таблице 2 представлена </w:t>
      </w:r>
      <w:proofErr w:type="gramStart"/>
      <w:r w:rsidRPr="00C95C49">
        <w:rPr>
          <w:sz w:val="28"/>
          <w:szCs w:val="28"/>
        </w:rPr>
        <w:t>динамика</w:t>
      </w:r>
      <w:proofErr w:type="gramEnd"/>
      <w:r w:rsidRPr="00C95C49">
        <w:rPr>
          <w:sz w:val="28"/>
          <w:szCs w:val="28"/>
        </w:rPr>
        <w:t xml:space="preserve"> и структура доходной части бюджета поселения. В таблице показатели </w:t>
      </w:r>
      <w:r>
        <w:rPr>
          <w:sz w:val="28"/>
          <w:szCs w:val="28"/>
        </w:rPr>
        <w:t xml:space="preserve">2021 </w:t>
      </w:r>
      <w:r w:rsidRPr="00C95C49">
        <w:rPr>
          <w:sz w:val="28"/>
          <w:szCs w:val="28"/>
        </w:rPr>
        <w:t>года приведены в соответствии с первоначальным планом, утвержденным решением о бюджете №</w:t>
      </w:r>
      <w:r w:rsidR="007B58F8">
        <w:rPr>
          <w:sz w:val="28"/>
          <w:szCs w:val="28"/>
        </w:rPr>
        <w:t xml:space="preserve"> 16 </w:t>
      </w:r>
      <w:r w:rsidRPr="00C95C49">
        <w:rPr>
          <w:sz w:val="28"/>
          <w:szCs w:val="28"/>
        </w:rPr>
        <w:t>от</w:t>
      </w:r>
      <w:r w:rsidR="005970AE">
        <w:rPr>
          <w:sz w:val="28"/>
          <w:szCs w:val="28"/>
        </w:rPr>
        <w:t xml:space="preserve"> 25.12. </w:t>
      </w:r>
      <w:r>
        <w:rPr>
          <w:sz w:val="28"/>
          <w:szCs w:val="28"/>
        </w:rPr>
        <w:t>20</w:t>
      </w:r>
      <w:r w:rsidR="00D420E6">
        <w:rPr>
          <w:sz w:val="28"/>
          <w:szCs w:val="28"/>
        </w:rPr>
        <w:t>19</w:t>
      </w:r>
      <w:r w:rsidRPr="00C95C49">
        <w:rPr>
          <w:sz w:val="28"/>
          <w:szCs w:val="28"/>
        </w:rPr>
        <w:t>, с уточненными прогнозными показателями,  соответствующими ожидаемой о</w:t>
      </w:r>
      <w:r>
        <w:rPr>
          <w:sz w:val="28"/>
          <w:szCs w:val="28"/>
        </w:rPr>
        <w:t>ценке поступлений доходов за 202</w:t>
      </w:r>
      <w:r w:rsidR="00D420E6">
        <w:rPr>
          <w:sz w:val="28"/>
          <w:szCs w:val="28"/>
        </w:rPr>
        <w:t>0</w:t>
      </w:r>
      <w:r w:rsidRPr="00C95C49">
        <w:rPr>
          <w:sz w:val="28"/>
          <w:szCs w:val="28"/>
        </w:rPr>
        <w:t xml:space="preserve"> год.</w:t>
      </w: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97090C" w:rsidRPr="00C95C49" w:rsidRDefault="0097090C" w:rsidP="0097090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9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7"/>
        <w:gridCol w:w="1430"/>
        <w:gridCol w:w="1282"/>
        <w:gridCol w:w="1282"/>
        <w:gridCol w:w="1277"/>
        <w:gridCol w:w="1138"/>
        <w:gridCol w:w="1272"/>
      </w:tblGrid>
      <w:tr w:rsidR="0097090C" w:rsidTr="0097090C">
        <w:trPr>
          <w:trHeight w:val="326"/>
        </w:trPr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Показатели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Pr="0097090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  <w:r w:rsidRPr="0097090C">
              <w:rPr>
                <w:sz w:val="24"/>
                <w:szCs w:val="24"/>
              </w:rPr>
              <w:t xml:space="preserve"> год</w:t>
            </w:r>
          </w:p>
        </w:tc>
      </w:tr>
      <w:tr w:rsidR="0097090C" w:rsidTr="0097090C">
        <w:trPr>
          <w:trHeight w:val="994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5970AE">
            <w:pPr>
              <w:pStyle w:val="30"/>
              <w:shd w:val="clear" w:color="auto" w:fill="auto"/>
              <w:spacing w:line="240" w:lineRule="auto"/>
              <w:ind w:right="640"/>
              <w:jc w:val="right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Решение №</w:t>
            </w:r>
            <w:r w:rsidR="005970AE">
              <w:rPr>
                <w:sz w:val="24"/>
                <w:szCs w:val="24"/>
              </w:rPr>
              <w:t>16</w:t>
            </w:r>
            <w:r w:rsidRPr="0097090C">
              <w:rPr>
                <w:sz w:val="24"/>
                <w:szCs w:val="24"/>
              </w:rPr>
              <w:t xml:space="preserve"> </w:t>
            </w:r>
            <w:r w:rsidR="005970AE">
              <w:rPr>
                <w:sz w:val="24"/>
                <w:szCs w:val="24"/>
              </w:rPr>
              <w:t xml:space="preserve">о </w:t>
            </w:r>
            <w:r w:rsidRPr="0097090C">
              <w:rPr>
                <w:sz w:val="24"/>
                <w:szCs w:val="24"/>
              </w:rPr>
              <w:t>первоначальн</w:t>
            </w:r>
            <w:r w:rsidR="005970AE">
              <w:rPr>
                <w:sz w:val="24"/>
                <w:szCs w:val="24"/>
              </w:rPr>
              <w:t>о утвержденном бюджете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8F6023" w:rsidP="005970AE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</w:t>
            </w:r>
            <w:r w:rsidR="0097090C" w:rsidRPr="0097090C">
              <w:rPr>
                <w:sz w:val="24"/>
                <w:szCs w:val="24"/>
              </w:rPr>
              <w:t xml:space="preserve"> №1</w:t>
            </w:r>
            <w:r w:rsidR="005970AE">
              <w:rPr>
                <w:sz w:val="24"/>
                <w:szCs w:val="24"/>
              </w:rPr>
              <w:t>6</w:t>
            </w:r>
            <w:r w:rsidR="0097090C" w:rsidRPr="0097090C">
              <w:rPr>
                <w:sz w:val="24"/>
                <w:szCs w:val="24"/>
              </w:rPr>
              <w:t xml:space="preserve"> с уточ</w:t>
            </w:r>
            <w:r w:rsidR="0097090C">
              <w:rPr>
                <w:sz w:val="24"/>
                <w:szCs w:val="24"/>
              </w:rPr>
              <w:t>нениями (ожидаемая оценка за 202</w:t>
            </w:r>
            <w:r w:rsidR="00650C76">
              <w:rPr>
                <w:sz w:val="24"/>
                <w:szCs w:val="24"/>
              </w:rPr>
              <w:t>0</w:t>
            </w:r>
            <w:r w:rsidR="0097090C" w:rsidRPr="0097090C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Проект решения о бюджете</w:t>
            </w:r>
          </w:p>
        </w:tc>
      </w:tr>
      <w:tr w:rsidR="0097090C" w:rsidTr="0097090C">
        <w:trPr>
          <w:trHeight w:val="408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2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6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</w:tr>
      <w:tr w:rsidR="0097090C" w:rsidTr="0097090C">
        <w:trPr>
          <w:trHeight w:val="51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5970AE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5970AE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2528B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2528B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2528B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662,0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2528B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49,0</w:t>
            </w:r>
          </w:p>
        </w:tc>
      </w:tr>
      <w:tr w:rsidR="0097090C" w:rsidTr="0097090C">
        <w:trPr>
          <w:trHeight w:val="51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5970AE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5970AE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2528B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2528B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2528B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2528B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97090C" w:rsidTr="0097090C">
        <w:trPr>
          <w:trHeight w:val="51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5970AE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707,0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5970AE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2528B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1918,5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2528B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2528B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2528B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51,0</w:t>
            </w:r>
          </w:p>
        </w:tc>
      </w:tr>
      <w:tr w:rsidR="0097090C" w:rsidTr="0097090C">
        <w:trPr>
          <w:trHeight w:val="317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Итого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5970AE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1319,0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5970AE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2528B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2560,5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2528B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2528B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1350,2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2528B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97090C" w:rsidRP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По сравнению с уточненными плановыми (ожидаемыми) показателями </w:t>
      </w:r>
      <w:r>
        <w:rPr>
          <w:sz w:val="28"/>
          <w:szCs w:val="28"/>
        </w:rPr>
        <w:t>2020</w:t>
      </w:r>
      <w:r w:rsidRPr="0097090C">
        <w:rPr>
          <w:sz w:val="28"/>
          <w:szCs w:val="28"/>
        </w:rPr>
        <w:t xml:space="preserve"> года в проекте решения о бюджете прогнозируется </w:t>
      </w:r>
      <w:r w:rsidR="00D2528B">
        <w:rPr>
          <w:sz w:val="28"/>
          <w:szCs w:val="28"/>
        </w:rPr>
        <w:t>увеличение</w:t>
      </w:r>
      <w:r w:rsidRPr="0097090C">
        <w:rPr>
          <w:sz w:val="28"/>
          <w:szCs w:val="28"/>
        </w:rPr>
        <w:t xml:space="preserve"> в </w:t>
      </w:r>
      <w:r>
        <w:rPr>
          <w:sz w:val="28"/>
          <w:szCs w:val="28"/>
        </w:rPr>
        <w:t>2021</w:t>
      </w:r>
      <w:r w:rsidRPr="0097090C">
        <w:rPr>
          <w:sz w:val="28"/>
          <w:szCs w:val="28"/>
        </w:rPr>
        <w:t xml:space="preserve"> году поступлений от налоговых и неналоговых доходов на </w:t>
      </w:r>
      <w:r w:rsidR="00DA1D52">
        <w:rPr>
          <w:sz w:val="28"/>
          <w:szCs w:val="28"/>
        </w:rPr>
        <w:t xml:space="preserve"> </w:t>
      </w:r>
      <w:r w:rsidR="00D2528B">
        <w:rPr>
          <w:sz w:val="28"/>
          <w:szCs w:val="28"/>
        </w:rPr>
        <w:t>20,0</w:t>
      </w:r>
      <w:r w:rsidR="00DA1D52">
        <w:rPr>
          <w:sz w:val="28"/>
          <w:szCs w:val="28"/>
        </w:rPr>
        <w:t xml:space="preserve">  </w:t>
      </w:r>
      <w:r w:rsidRPr="0097090C">
        <w:rPr>
          <w:sz w:val="28"/>
          <w:szCs w:val="28"/>
        </w:rPr>
        <w:t xml:space="preserve"> тыс. рублей или на</w:t>
      </w:r>
      <w:r w:rsidR="0007095A">
        <w:rPr>
          <w:sz w:val="28"/>
          <w:szCs w:val="28"/>
        </w:rPr>
        <w:t xml:space="preserve"> </w:t>
      </w:r>
      <w:r w:rsidR="00D2528B">
        <w:rPr>
          <w:sz w:val="28"/>
          <w:szCs w:val="28"/>
        </w:rPr>
        <w:t>3,1</w:t>
      </w:r>
      <w:r w:rsidR="00DA1D52">
        <w:rPr>
          <w:sz w:val="28"/>
          <w:szCs w:val="28"/>
        </w:rPr>
        <w:t xml:space="preserve"> </w:t>
      </w:r>
      <w:r w:rsidRPr="0097090C">
        <w:rPr>
          <w:sz w:val="28"/>
          <w:szCs w:val="28"/>
        </w:rPr>
        <w:t xml:space="preserve"> процента (к первоначальному плану </w:t>
      </w:r>
      <w:r w:rsidR="005B2173">
        <w:rPr>
          <w:sz w:val="28"/>
          <w:szCs w:val="28"/>
        </w:rPr>
        <w:t xml:space="preserve">на </w:t>
      </w:r>
      <w:r w:rsidR="00D2528B">
        <w:rPr>
          <w:sz w:val="28"/>
          <w:szCs w:val="28"/>
        </w:rPr>
        <w:t>50,0</w:t>
      </w:r>
      <w:r w:rsidRPr="0097090C">
        <w:rPr>
          <w:sz w:val="28"/>
          <w:szCs w:val="28"/>
        </w:rPr>
        <w:t xml:space="preserve">  тыс. руб. или на </w:t>
      </w:r>
      <w:r w:rsidR="00DA1D52">
        <w:rPr>
          <w:sz w:val="28"/>
          <w:szCs w:val="28"/>
        </w:rPr>
        <w:t xml:space="preserve"> </w:t>
      </w:r>
      <w:r w:rsidR="00D2528B">
        <w:rPr>
          <w:sz w:val="28"/>
          <w:szCs w:val="28"/>
        </w:rPr>
        <w:t>8,2</w:t>
      </w:r>
      <w:r w:rsidR="005B2173">
        <w:rPr>
          <w:sz w:val="28"/>
          <w:szCs w:val="28"/>
        </w:rPr>
        <w:t>%</w:t>
      </w:r>
      <w:r w:rsidRPr="0097090C">
        <w:rPr>
          <w:sz w:val="28"/>
          <w:szCs w:val="28"/>
        </w:rPr>
        <w:t>).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>Структура доходной части изменяется в сторону увеличения доли налоговых и неналоговых доходов в первоначально утверждаемом общем объеме доходов</w:t>
      </w:r>
      <w:r>
        <w:rPr>
          <w:sz w:val="28"/>
          <w:szCs w:val="28"/>
        </w:rPr>
        <w:t xml:space="preserve"> бюджета поселения: с</w:t>
      </w:r>
      <w:r w:rsidR="005970AE">
        <w:rPr>
          <w:sz w:val="28"/>
          <w:szCs w:val="28"/>
        </w:rPr>
        <w:t xml:space="preserve"> 46,4</w:t>
      </w:r>
      <w:r>
        <w:rPr>
          <w:sz w:val="28"/>
          <w:szCs w:val="28"/>
        </w:rPr>
        <w:t xml:space="preserve"> процент</w:t>
      </w:r>
      <w:r w:rsidR="005970AE">
        <w:rPr>
          <w:sz w:val="28"/>
          <w:szCs w:val="28"/>
        </w:rPr>
        <w:t>а</w:t>
      </w:r>
      <w:r>
        <w:rPr>
          <w:sz w:val="28"/>
          <w:szCs w:val="28"/>
        </w:rPr>
        <w:t xml:space="preserve"> – в 2020 году до </w:t>
      </w:r>
      <w:r w:rsidR="005970AE">
        <w:rPr>
          <w:sz w:val="28"/>
          <w:szCs w:val="28"/>
        </w:rPr>
        <w:t>49,0</w:t>
      </w:r>
      <w:r>
        <w:rPr>
          <w:sz w:val="28"/>
          <w:szCs w:val="28"/>
        </w:rPr>
        <w:t xml:space="preserve"> процентов в 2021 году.</w:t>
      </w:r>
    </w:p>
    <w:p w:rsidR="005F5533" w:rsidRDefault="005F5533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 доходным источником пополнения бюджета поселения в налоговых поступлениях остается </w:t>
      </w:r>
      <w:r w:rsidR="005970AE">
        <w:rPr>
          <w:sz w:val="28"/>
          <w:szCs w:val="28"/>
        </w:rPr>
        <w:t>земельный налог</w:t>
      </w:r>
      <w:r w:rsidR="00137D7A">
        <w:rPr>
          <w:sz w:val="28"/>
          <w:szCs w:val="28"/>
        </w:rPr>
        <w:t>, прогноз составит в сумме</w:t>
      </w:r>
      <w:r w:rsidR="005970AE">
        <w:rPr>
          <w:sz w:val="28"/>
          <w:szCs w:val="28"/>
        </w:rPr>
        <w:t xml:space="preserve"> 595,0 тыс. рублей</w:t>
      </w:r>
      <w:r w:rsidR="00137D7A">
        <w:rPr>
          <w:sz w:val="28"/>
          <w:szCs w:val="28"/>
        </w:rPr>
        <w:t xml:space="preserve"> (доля в налоговых поступлениях 89,9%)</w:t>
      </w:r>
      <w:r w:rsidR="005970AE">
        <w:rPr>
          <w:sz w:val="28"/>
          <w:szCs w:val="28"/>
        </w:rPr>
        <w:t xml:space="preserve">, </w:t>
      </w:r>
      <w:r>
        <w:rPr>
          <w:sz w:val="28"/>
          <w:szCs w:val="28"/>
        </w:rPr>
        <w:t>налог на имущество</w:t>
      </w:r>
      <w:r w:rsidR="00137D7A">
        <w:rPr>
          <w:sz w:val="28"/>
          <w:szCs w:val="28"/>
        </w:rPr>
        <w:t xml:space="preserve"> физических лиц </w:t>
      </w:r>
      <w:r>
        <w:rPr>
          <w:sz w:val="28"/>
          <w:szCs w:val="28"/>
        </w:rPr>
        <w:t xml:space="preserve"> запланирован в объеме  </w:t>
      </w:r>
      <w:r w:rsidR="00137D7A">
        <w:rPr>
          <w:sz w:val="28"/>
          <w:szCs w:val="28"/>
        </w:rPr>
        <w:t>27,0</w:t>
      </w:r>
      <w:r>
        <w:rPr>
          <w:sz w:val="28"/>
          <w:szCs w:val="28"/>
        </w:rPr>
        <w:t xml:space="preserve"> тыс. рублей</w:t>
      </w:r>
      <w:r w:rsidR="00137D7A">
        <w:rPr>
          <w:sz w:val="28"/>
          <w:szCs w:val="28"/>
        </w:rPr>
        <w:t xml:space="preserve"> или 4,1%.</w:t>
      </w:r>
      <w:r w:rsidR="00150C09">
        <w:rPr>
          <w:sz w:val="28"/>
          <w:szCs w:val="28"/>
        </w:rPr>
        <w:t xml:space="preserve"> Е</w:t>
      </w:r>
      <w:r w:rsidR="00137D7A">
        <w:rPr>
          <w:sz w:val="28"/>
          <w:szCs w:val="28"/>
        </w:rPr>
        <w:t>диный сельскохозяйственный налог и налог на доходы физических лиц запланированы в объеме по 20,0 тыс. рублей или по 3,0% в общей сумме налоговых и неналоговых доходов поселения.</w:t>
      </w:r>
    </w:p>
    <w:p w:rsidR="00150C09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>В 2</w:t>
      </w:r>
      <w:r>
        <w:rPr>
          <w:sz w:val="28"/>
          <w:szCs w:val="28"/>
        </w:rPr>
        <w:t>021</w:t>
      </w:r>
      <w:r w:rsidRPr="0097090C">
        <w:rPr>
          <w:sz w:val="28"/>
          <w:szCs w:val="28"/>
        </w:rPr>
        <w:t xml:space="preserve"> году объем безвозмездных поступлений в бюджет поселения планируется в общей сумме</w:t>
      </w:r>
      <w:r w:rsidR="00150C09">
        <w:rPr>
          <w:sz w:val="28"/>
          <w:szCs w:val="28"/>
        </w:rPr>
        <w:t xml:space="preserve"> 688,2</w:t>
      </w:r>
      <w:r w:rsidRPr="0097090C">
        <w:rPr>
          <w:sz w:val="28"/>
          <w:szCs w:val="28"/>
        </w:rPr>
        <w:t xml:space="preserve">  тыс. рублей, что </w:t>
      </w:r>
      <w:r w:rsidR="00150C09">
        <w:rPr>
          <w:sz w:val="28"/>
          <w:szCs w:val="28"/>
        </w:rPr>
        <w:t>ниже</w:t>
      </w:r>
      <w:r w:rsidRPr="0097090C">
        <w:rPr>
          <w:sz w:val="28"/>
          <w:szCs w:val="28"/>
        </w:rPr>
        <w:t xml:space="preserve"> первоначально </w:t>
      </w:r>
      <w:r w:rsidRPr="0097090C">
        <w:rPr>
          <w:sz w:val="28"/>
          <w:szCs w:val="28"/>
        </w:rPr>
        <w:lastRenderedPageBreak/>
        <w:t xml:space="preserve">утвержденного </w:t>
      </w:r>
      <w:r w:rsidR="00F25E02">
        <w:rPr>
          <w:sz w:val="28"/>
          <w:szCs w:val="28"/>
        </w:rPr>
        <w:t xml:space="preserve">объема </w:t>
      </w:r>
      <w:r w:rsidRPr="0097090C">
        <w:rPr>
          <w:sz w:val="28"/>
          <w:szCs w:val="28"/>
        </w:rPr>
        <w:t>решением</w:t>
      </w:r>
      <w:r w:rsidR="00150C09">
        <w:rPr>
          <w:sz w:val="28"/>
          <w:szCs w:val="28"/>
        </w:rPr>
        <w:t xml:space="preserve"> </w:t>
      </w:r>
      <w:r w:rsidRPr="0097090C">
        <w:rPr>
          <w:sz w:val="28"/>
          <w:szCs w:val="28"/>
        </w:rPr>
        <w:t xml:space="preserve"> № </w:t>
      </w:r>
      <w:r w:rsidR="00150C09">
        <w:rPr>
          <w:sz w:val="28"/>
          <w:szCs w:val="28"/>
        </w:rPr>
        <w:t xml:space="preserve">16 </w:t>
      </w:r>
      <w:r w:rsidRPr="0097090C">
        <w:rPr>
          <w:sz w:val="28"/>
          <w:szCs w:val="28"/>
        </w:rPr>
        <w:t xml:space="preserve"> уровня </w:t>
      </w:r>
      <w:r>
        <w:rPr>
          <w:sz w:val="28"/>
          <w:szCs w:val="28"/>
        </w:rPr>
        <w:t>2020</w:t>
      </w:r>
      <w:r w:rsidRPr="0097090C">
        <w:rPr>
          <w:sz w:val="28"/>
          <w:szCs w:val="28"/>
        </w:rPr>
        <w:t xml:space="preserve"> года на </w:t>
      </w:r>
      <w:r w:rsidR="00150C09">
        <w:rPr>
          <w:sz w:val="28"/>
          <w:szCs w:val="28"/>
        </w:rPr>
        <w:t>18,8</w:t>
      </w:r>
      <w:r w:rsidRPr="0097090C">
        <w:rPr>
          <w:sz w:val="28"/>
          <w:szCs w:val="28"/>
        </w:rPr>
        <w:t xml:space="preserve"> тыс. руб</w:t>
      </w:r>
      <w:r w:rsidR="00F25E02">
        <w:rPr>
          <w:sz w:val="28"/>
          <w:szCs w:val="28"/>
        </w:rPr>
        <w:t>лей</w:t>
      </w:r>
      <w:r w:rsidRPr="0097090C">
        <w:rPr>
          <w:sz w:val="28"/>
          <w:szCs w:val="28"/>
        </w:rPr>
        <w:t xml:space="preserve"> или </w:t>
      </w:r>
      <w:r w:rsidR="00150C09">
        <w:rPr>
          <w:sz w:val="28"/>
          <w:szCs w:val="28"/>
        </w:rPr>
        <w:t>97,3%</w:t>
      </w:r>
      <w:r w:rsidRPr="0097090C">
        <w:rPr>
          <w:sz w:val="28"/>
          <w:szCs w:val="28"/>
        </w:rPr>
        <w:t>. Анализ исполнения бюджета поселения за ряд последних лет показывает, что объем межбюджетных трансфертов увеличивается к первоначально утвержденным ассигнованиям в течение финансового года</w:t>
      </w:r>
    </w:p>
    <w:p w:rsidR="00150C09" w:rsidRDefault="00150C09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Изменение бюджетных ассигнований на 2021 год в проекте решения о бюджете по сравнению с соответствующими показателями текущего год</w:t>
      </w:r>
      <w:r w:rsidR="000B08AA">
        <w:rPr>
          <w:sz w:val="28"/>
          <w:szCs w:val="28"/>
        </w:rPr>
        <w:t>а</w:t>
      </w:r>
      <w:r w:rsidR="0034432E">
        <w:rPr>
          <w:sz w:val="28"/>
          <w:szCs w:val="28"/>
        </w:rPr>
        <w:t xml:space="preserve">, </w:t>
      </w:r>
      <w:r w:rsidR="000B08AA">
        <w:rPr>
          <w:sz w:val="28"/>
          <w:szCs w:val="28"/>
        </w:rPr>
        <w:t xml:space="preserve"> </w:t>
      </w:r>
      <w:r>
        <w:rPr>
          <w:sz w:val="28"/>
          <w:szCs w:val="28"/>
        </w:rPr>
        <w:t>как в сторону увеличения,</w:t>
      </w:r>
      <w:r w:rsidR="000B08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так и </w:t>
      </w:r>
      <w:r w:rsidR="0034432E">
        <w:rPr>
          <w:sz w:val="28"/>
          <w:szCs w:val="28"/>
        </w:rPr>
        <w:t xml:space="preserve">в </w:t>
      </w:r>
      <w:r>
        <w:rPr>
          <w:sz w:val="28"/>
          <w:szCs w:val="28"/>
        </w:rPr>
        <w:t>сторону снижения между разделами и подразделами обосновано</w:t>
      </w:r>
      <w:r w:rsidR="0097090C" w:rsidRPr="0097090C">
        <w:rPr>
          <w:sz w:val="28"/>
          <w:szCs w:val="28"/>
        </w:rPr>
        <w:t>.</w:t>
      </w:r>
      <w:r w:rsidR="00F25E02">
        <w:rPr>
          <w:sz w:val="28"/>
          <w:szCs w:val="28"/>
        </w:rPr>
        <w:t xml:space="preserve"> </w:t>
      </w:r>
      <w:r w:rsidR="000B08AA">
        <w:rPr>
          <w:sz w:val="28"/>
          <w:szCs w:val="28"/>
        </w:rPr>
        <w:t>Названные изменения соответствуют направлениям бюджетной политики</w:t>
      </w:r>
      <w:r w:rsidR="00F25E02">
        <w:rPr>
          <w:sz w:val="28"/>
          <w:szCs w:val="28"/>
        </w:rPr>
        <w:t xml:space="preserve">, </w:t>
      </w:r>
      <w:r w:rsidR="000B08AA">
        <w:rPr>
          <w:sz w:val="28"/>
          <w:szCs w:val="28"/>
        </w:rPr>
        <w:t>производятся в соответствии с изменением общего объема доходов и расходов, увеличением объема безвозмездных поступлений в бюджет поселения в связи с участием поселения  на условиях</w:t>
      </w:r>
      <w:r w:rsidR="009A0785">
        <w:rPr>
          <w:sz w:val="28"/>
          <w:szCs w:val="28"/>
        </w:rPr>
        <w:t xml:space="preserve"> </w:t>
      </w:r>
      <w:r w:rsidR="000B08AA">
        <w:rPr>
          <w:sz w:val="28"/>
          <w:szCs w:val="28"/>
        </w:rPr>
        <w:t xml:space="preserve"> софинансирования </w:t>
      </w:r>
      <w:r w:rsidR="009A0785">
        <w:rPr>
          <w:sz w:val="28"/>
          <w:szCs w:val="28"/>
        </w:rPr>
        <w:t xml:space="preserve"> </w:t>
      </w:r>
      <w:r w:rsidR="000B08AA">
        <w:rPr>
          <w:sz w:val="28"/>
          <w:szCs w:val="28"/>
        </w:rPr>
        <w:t xml:space="preserve">в </w:t>
      </w:r>
      <w:r w:rsidR="009A0785">
        <w:rPr>
          <w:sz w:val="28"/>
          <w:szCs w:val="28"/>
        </w:rPr>
        <w:t xml:space="preserve"> </w:t>
      </w:r>
      <w:r w:rsidR="000B08AA">
        <w:rPr>
          <w:sz w:val="28"/>
          <w:szCs w:val="28"/>
        </w:rPr>
        <w:t>реализации на территории села Государственных программ и национальных проектов.</w:t>
      </w:r>
    </w:p>
    <w:p w:rsidR="00596A4F" w:rsidRDefault="0049226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Проектом решения на 2021 год предусмотрены поступления из вышестоящих бюджетов</w:t>
      </w:r>
      <w:r w:rsidR="006008EA">
        <w:rPr>
          <w:sz w:val="28"/>
          <w:szCs w:val="28"/>
        </w:rPr>
        <w:t>:</w:t>
      </w:r>
      <w:r>
        <w:rPr>
          <w:sz w:val="28"/>
          <w:szCs w:val="28"/>
        </w:rPr>
        <w:t xml:space="preserve"> дотации на выравнивание бюджетной обеспеченности поселений в объеме 40,1 тыс. рублей;</w:t>
      </w:r>
      <w:r w:rsidR="006008EA">
        <w:rPr>
          <w:sz w:val="28"/>
          <w:szCs w:val="28"/>
        </w:rPr>
        <w:t xml:space="preserve"> </w:t>
      </w:r>
      <w:r>
        <w:rPr>
          <w:sz w:val="28"/>
          <w:szCs w:val="28"/>
        </w:rPr>
        <w:t>субвенции на осуществление полномочий</w:t>
      </w:r>
      <w:r w:rsidR="006008EA">
        <w:rPr>
          <w:sz w:val="28"/>
          <w:szCs w:val="28"/>
        </w:rPr>
        <w:t xml:space="preserve"> по воинскому учету в сумме 35,9 тыс. рублей и функционирование административной комиссии в сумме 0,1 тыс. рублей</w:t>
      </w:r>
      <w:r w:rsidR="00794A0D">
        <w:rPr>
          <w:sz w:val="28"/>
          <w:szCs w:val="28"/>
        </w:rPr>
        <w:t xml:space="preserve">,  </w:t>
      </w:r>
      <w:r w:rsidR="006008EA">
        <w:rPr>
          <w:sz w:val="28"/>
          <w:szCs w:val="28"/>
        </w:rPr>
        <w:t>передаваемых поселению</w:t>
      </w:r>
      <w:r w:rsidR="00794A0D">
        <w:rPr>
          <w:sz w:val="28"/>
          <w:szCs w:val="28"/>
        </w:rPr>
        <w:t>.</w:t>
      </w:r>
    </w:p>
    <w:p w:rsidR="00596A4F" w:rsidRDefault="00596A4F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Бюджету поселения проектом решения предусмотрены межбюджетные трансферты на осуществление части полномочий по решению вопросов местного значения в соответствии с заключенными соглашениями всего, в сумме 84,6 тыс. рублей, в том числе:</w:t>
      </w:r>
    </w:p>
    <w:p w:rsidR="006B648C" w:rsidRDefault="005A6484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596A4F">
        <w:rPr>
          <w:sz w:val="28"/>
          <w:szCs w:val="28"/>
        </w:rPr>
        <w:t>а осуществление дорожной деятельности в отношении автомобильных дорог местного значения-42,0 тыс. рублей;</w:t>
      </w:r>
      <w:r>
        <w:rPr>
          <w:sz w:val="28"/>
          <w:szCs w:val="28"/>
        </w:rPr>
        <w:t xml:space="preserve"> </w:t>
      </w:r>
      <w:r w:rsidR="00596A4F">
        <w:rPr>
          <w:sz w:val="28"/>
          <w:szCs w:val="28"/>
        </w:rPr>
        <w:t>на организацию электро-,</w:t>
      </w:r>
      <w:r>
        <w:rPr>
          <w:sz w:val="28"/>
          <w:szCs w:val="28"/>
        </w:rPr>
        <w:t xml:space="preserve"> </w:t>
      </w:r>
      <w:r w:rsidR="00596A4F">
        <w:rPr>
          <w:sz w:val="28"/>
          <w:szCs w:val="28"/>
        </w:rPr>
        <w:t>тепл</w:t>
      </w:r>
      <w:proofErr w:type="gramStart"/>
      <w:r w:rsidR="00596A4F">
        <w:rPr>
          <w:sz w:val="28"/>
          <w:szCs w:val="28"/>
        </w:rPr>
        <w:t>о-</w:t>
      </w:r>
      <w:proofErr w:type="gramEnd"/>
      <w:r w:rsidR="00596A4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596A4F">
        <w:rPr>
          <w:sz w:val="28"/>
          <w:szCs w:val="28"/>
        </w:rPr>
        <w:t>газо- и водоснабжение населения в сумме -1,0 тыс. рублей;</w:t>
      </w:r>
      <w:r>
        <w:rPr>
          <w:sz w:val="28"/>
          <w:szCs w:val="28"/>
        </w:rPr>
        <w:t xml:space="preserve"> на организацию строительства и содержание жилищного фонда-1,0 тыс. рублей; на организацию ритуальных услуг и содержание мест захоронения -13,2 тыс. рублей; на организацию деятельности по сбору и транспортированию твердых коммунальных отходов-26,4 тыс. рублей; на организацию транспортного обслуживания населения-1,0 тыс. рублей.</w:t>
      </w:r>
    </w:p>
    <w:p w:rsidR="0049226C" w:rsidRDefault="006B648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Кроме того проектом решения бюджету поселения прогнозируются иные межбюджетные трансферты на поддержание мер по обеспечению платежеспособности местных бюджетов в объеме 527,5 тыс. рублей.</w:t>
      </w:r>
      <w:r w:rsidR="00596A4F">
        <w:rPr>
          <w:sz w:val="28"/>
          <w:szCs w:val="28"/>
        </w:rPr>
        <w:t xml:space="preserve"> </w:t>
      </w:r>
      <w:r w:rsidR="006008EA">
        <w:rPr>
          <w:sz w:val="28"/>
          <w:szCs w:val="28"/>
        </w:rPr>
        <w:t xml:space="preserve"> </w:t>
      </w:r>
      <w:r w:rsidR="0049226C">
        <w:rPr>
          <w:sz w:val="28"/>
          <w:szCs w:val="28"/>
        </w:rPr>
        <w:t xml:space="preserve"> 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Предусмотренные в проекте </w:t>
      </w:r>
      <w:r w:rsidR="00094405">
        <w:rPr>
          <w:sz w:val="28"/>
          <w:szCs w:val="28"/>
        </w:rPr>
        <w:t>решения</w:t>
      </w:r>
      <w:r w:rsidRPr="0097090C">
        <w:rPr>
          <w:sz w:val="28"/>
          <w:szCs w:val="28"/>
        </w:rPr>
        <w:t xml:space="preserve"> межбюджетные трансферты бюджет</w:t>
      </w:r>
      <w:r w:rsidR="000B08AA">
        <w:rPr>
          <w:sz w:val="28"/>
          <w:szCs w:val="28"/>
        </w:rPr>
        <w:t>у</w:t>
      </w:r>
      <w:r w:rsidRPr="0097090C">
        <w:rPr>
          <w:sz w:val="28"/>
          <w:szCs w:val="28"/>
        </w:rPr>
        <w:t xml:space="preserve"> сельск</w:t>
      </w:r>
      <w:r w:rsidR="000B08AA">
        <w:rPr>
          <w:sz w:val="28"/>
          <w:szCs w:val="28"/>
        </w:rPr>
        <w:t>ого</w:t>
      </w:r>
      <w:r w:rsidRPr="0097090C">
        <w:rPr>
          <w:sz w:val="28"/>
          <w:szCs w:val="28"/>
        </w:rPr>
        <w:t xml:space="preserve"> поселени</w:t>
      </w:r>
      <w:r w:rsidR="000B08AA">
        <w:rPr>
          <w:sz w:val="28"/>
          <w:szCs w:val="28"/>
        </w:rPr>
        <w:t>я</w:t>
      </w:r>
      <w:r w:rsidRPr="0097090C">
        <w:rPr>
          <w:sz w:val="28"/>
          <w:szCs w:val="28"/>
        </w:rPr>
        <w:t xml:space="preserve"> на </w:t>
      </w:r>
      <w:r>
        <w:rPr>
          <w:sz w:val="28"/>
          <w:szCs w:val="28"/>
        </w:rPr>
        <w:t>2021 год</w:t>
      </w:r>
      <w:r w:rsidRPr="0097090C">
        <w:rPr>
          <w:sz w:val="28"/>
          <w:szCs w:val="28"/>
        </w:rPr>
        <w:t xml:space="preserve"> ра</w:t>
      </w:r>
      <w:r>
        <w:rPr>
          <w:sz w:val="28"/>
          <w:szCs w:val="28"/>
        </w:rPr>
        <w:t xml:space="preserve">спределены и учтены в доходах и </w:t>
      </w:r>
      <w:r w:rsidRPr="0097090C">
        <w:rPr>
          <w:sz w:val="28"/>
          <w:szCs w:val="28"/>
        </w:rPr>
        <w:t>расходах бюджета поселения в полном объеме.</w:t>
      </w:r>
    </w:p>
    <w:p w:rsidR="00DB1141" w:rsidRDefault="00DB1141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Pr="0097090C" w:rsidRDefault="00DB1141" w:rsidP="00DB1141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2.2. Анализ расходов бюджета поселения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t xml:space="preserve">Важнейшим условием бюджетной сбалансированности является приведение бюджетных расходов в соответствие с прогнозируемым поступлением доходов, экономное использование бюджетных ресурсов, повышение эффективности их расходования. </w:t>
      </w:r>
    </w:p>
    <w:p w:rsidR="00594392" w:rsidRPr="00DB1141" w:rsidRDefault="00DB1141" w:rsidP="00594392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t>На 2</w:t>
      </w:r>
      <w:r>
        <w:rPr>
          <w:sz w:val="28"/>
          <w:szCs w:val="28"/>
        </w:rPr>
        <w:t>021</w:t>
      </w:r>
      <w:r w:rsidRPr="00DB1141">
        <w:rPr>
          <w:sz w:val="28"/>
          <w:szCs w:val="28"/>
        </w:rPr>
        <w:t xml:space="preserve"> год расходы бюджета поселения прогнозируются в сумме </w:t>
      </w:r>
      <w:r w:rsidR="00594392">
        <w:rPr>
          <w:sz w:val="28"/>
          <w:szCs w:val="28"/>
        </w:rPr>
        <w:t xml:space="preserve">1350,2 </w:t>
      </w:r>
      <w:r w:rsidRPr="00DB1141">
        <w:rPr>
          <w:sz w:val="28"/>
          <w:szCs w:val="28"/>
        </w:rPr>
        <w:t xml:space="preserve"> тыс. рублей, что больше первоначального объема 2</w:t>
      </w:r>
      <w:r>
        <w:rPr>
          <w:sz w:val="28"/>
          <w:szCs w:val="28"/>
        </w:rPr>
        <w:t xml:space="preserve">020 года на </w:t>
      </w:r>
      <w:r w:rsidR="00594392">
        <w:rPr>
          <w:sz w:val="28"/>
          <w:szCs w:val="28"/>
        </w:rPr>
        <w:t xml:space="preserve">31,2  </w:t>
      </w:r>
      <w:r w:rsidR="00594392">
        <w:rPr>
          <w:sz w:val="28"/>
          <w:szCs w:val="28"/>
        </w:rPr>
        <w:lastRenderedPageBreak/>
        <w:t>тыс. рублей или на 2,4%</w:t>
      </w:r>
      <w:r>
        <w:rPr>
          <w:sz w:val="28"/>
          <w:szCs w:val="28"/>
        </w:rPr>
        <w:t xml:space="preserve">. </w:t>
      </w:r>
      <w:r w:rsidRPr="00DB1141">
        <w:rPr>
          <w:sz w:val="28"/>
          <w:szCs w:val="28"/>
        </w:rPr>
        <w:t xml:space="preserve">Наибольшее увеличение в процентном выражении предусмотрено по разделам </w:t>
      </w:r>
      <w:r w:rsidR="00594392" w:rsidRPr="00DB1141">
        <w:rPr>
          <w:sz w:val="28"/>
          <w:szCs w:val="28"/>
        </w:rPr>
        <w:t>«Культура</w:t>
      </w:r>
      <w:r w:rsidR="00594392">
        <w:rPr>
          <w:sz w:val="28"/>
          <w:szCs w:val="28"/>
        </w:rPr>
        <w:t xml:space="preserve"> и кинематография</w:t>
      </w:r>
      <w:r w:rsidR="00594392" w:rsidRPr="00DB1141">
        <w:rPr>
          <w:sz w:val="28"/>
          <w:szCs w:val="28"/>
        </w:rPr>
        <w:t>» (1</w:t>
      </w:r>
      <w:r w:rsidR="00F25E02">
        <w:rPr>
          <w:sz w:val="28"/>
          <w:szCs w:val="28"/>
        </w:rPr>
        <w:t>2</w:t>
      </w:r>
      <w:r w:rsidR="00594392" w:rsidRPr="00DB1141">
        <w:rPr>
          <w:sz w:val="28"/>
          <w:szCs w:val="28"/>
        </w:rPr>
        <w:t>,</w:t>
      </w:r>
      <w:r w:rsidR="00F25E02">
        <w:rPr>
          <w:sz w:val="28"/>
          <w:szCs w:val="28"/>
        </w:rPr>
        <w:t>2</w:t>
      </w:r>
      <w:r w:rsidR="00594392" w:rsidRPr="00DB1141">
        <w:rPr>
          <w:sz w:val="28"/>
          <w:szCs w:val="28"/>
        </w:rPr>
        <w:t>%);</w:t>
      </w:r>
      <w:r w:rsidR="00F25E02" w:rsidRPr="00DB1141">
        <w:rPr>
          <w:sz w:val="28"/>
          <w:szCs w:val="28"/>
        </w:rPr>
        <w:t xml:space="preserve"> «Общегосударственные расходы» (</w:t>
      </w:r>
      <w:r w:rsidR="00F25E02">
        <w:rPr>
          <w:sz w:val="28"/>
          <w:szCs w:val="28"/>
        </w:rPr>
        <w:t xml:space="preserve">0,6 </w:t>
      </w:r>
      <w:r w:rsidR="00F25E02" w:rsidRPr="00DB1141">
        <w:rPr>
          <w:sz w:val="28"/>
          <w:szCs w:val="28"/>
        </w:rPr>
        <w:t>%)</w:t>
      </w:r>
      <w:r w:rsidR="00F25E02">
        <w:rPr>
          <w:sz w:val="28"/>
          <w:szCs w:val="28"/>
        </w:rPr>
        <w:t>.</w:t>
      </w:r>
    </w:p>
    <w:p w:rsidR="00DB1141" w:rsidRPr="00DB1141" w:rsidRDefault="00594392" w:rsidP="00594392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t xml:space="preserve"> </w:t>
      </w:r>
    </w:p>
    <w:p w:rsidR="00DB1141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DB1141" w:rsidRPr="005D3CF2" w:rsidRDefault="00DB1141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Динамика расходов бюджета поселения на 2021 год и расходов решения о </w:t>
      </w:r>
      <w:r w:rsidRPr="005D3CF2">
        <w:rPr>
          <w:sz w:val="28"/>
          <w:szCs w:val="28"/>
        </w:rPr>
        <w:t>бюджете на 2020 год в разрезе разделов представлена в таблице 3.</w:t>
      </w:r>
    </w:p>
    <w:p w:rsidR="00294566" w:rsidRPr="005D3CF2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</w:p>
    <w:p w:rsidR="00294566" w:rsidRPr="005D3CF2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  <w:r w:rsidRPr="005D3CF2">
        <w:rPr>
          <w:sz w:val="28"/>
          <w:szCs w:val="28"/>
        </w:rPr>
        <w:t>Таблица 3</w:t>
      </w:r>
    </w:p>
    <w:tbl>
      <w:tblPr>
        <w:tblW w:w="95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6"/>
        <w:gridCol w:w="1142"/>
        <w:gridCol w:w="979"/>
        <w:gridCol w:w="1282"/>
        <w:gridCol w:w="1107"/>
        <w:gridCol w:w="1134"/>
        <w:gridCol w:w="993"/>
      </w:tblGrid>
      <w:tr w:rsidR="005D3CF2" w:rsidRPr="005D3CF2" w:rsidTr="006B648C">
        <w:trPr>
          <w:trHeight w:val="307"/>
        </w:trPr>
        <w:tc>
          <w:tcPr>
            <w:tcW w:w="28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294566">
            <w:pPr>
              <w:pStyle w:val="a9"/>
              <w:shd w:val="clear" w:color="auto" w:fill="auto"/>
              <w:spacing w:after="0" w:line="240" w:lineRule="auto"/>
              <w:ind w:right="680" w:firstLine="0"/>
              <w:jc w:val="right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4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5D3CF2">
            <w:pPr>
              <w:pStyle w:val="a9"/>
              <w:shd w:val="clear" w:color="auto" w:fill="auto"/>
              <w:spacing w:after="0"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2020 год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5D3CF2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2021 год</w:t>
            </w:r>
          </w:p>
        </w:tc>
      </w:tr>
      <w:tr w:rsidR="00294566" w:rsidRPr="005D3CF2" w:rsidTr="006B648C">
        <w:trPr>
          <w:trHeight w:val="1215"/>
        </w:trPr>
        <w:tc>
          <w:tcPr>
            <w:tcW w:w="28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594392">
            <w:pPr>
              <w:pStyle w:val="a9"/>
              <w:shd w:val="clear" w:color="auto" w:fill="auto"/>
              <w:spacing w:after="0" w:line="240" w:lineRule="auto"/>
              <w:ind w:right="-121" w:firstLine="0"/>
              <w:jc w:val="center"/>
              <w:rPr>
                <w:sz w:val="24"/>
                <w:szCs w:val="24"/>
              </w:rPr>
            </w:pPr>
            <w:r w:rsidRPr="005D3CF2">
              <w:rPr>
                <w:rStyle w:val="114"/>
                <w:b w:val="0"/>
                <w:i w:val="0"/>
                <w:spacing w:val="0"/>
                <w:sz w:val="24"/>
                <w:szCs w:val="24"/>
              </w:rPr>
              <w:t>Решение</w:t>
            </w:r>
            <w:r w:rsidRPr="005D3CF2">
              <w:rPr>
                <w:sz w:val="24"/>
                <w:szCs w:val="24"/>
              </w:rPr>
              <w:t xml:space="preserve"> №</w:t>
            </w:r>
            <w:r w:rsidR="00594392">
              <w:rPr>
                <w:sz w:val="24"/>
                <w:szCs w:val="24"/>
              </w:rPr>
              <w:t>16</w:t>
            </w:r>
            <w:r w:rsidRPr="005D3CF2">
              <w:rPr>
                <w:sz w:val="24"/>
                <w:szCs w:val="24"/>
              </w:rPr>
              <w:t xml:space="preserve"> </w:t>
            </w:r>
            <w:r w:rsidR="003256A0">
              <w:rPr>
                <w:sz w:val="24"/>
                <w:szCs w:val="24"/>
              </w:rPr>
              <w:t xml:space="preserve">о </w:t>
            </w:r>
            <w:r w:rsidRPr="005D3CF2">
              <w:rPr>
                <w:sz w:val="24"/>
                <w:szCs w:val="24"/>
              </w:rPr>
              <w:t>первоначальн</w:t>
            </w:r>
            <w:r w:rsidR="00594392">
              <w:rPr>
                <w:sz w:val="24"/>
                <w:szCs w:val="24"/>
              </w:rPr>
              <w:t>о утвержденном</w:t>
            </w:r>
            <w:r w:rsidR="006B648C">
              <w:rPr>
                <w:sz w:val="24"/>
                <w:szCs w:val="24"/>
              </w:rPr>
              <w:t xml:space="preserve"> бюджете</w:t>
            </w: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8F6023" w:rsidP="00594392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</w:t>
            </w:r>
            <w:r w:rsidR="00294566" w:rsidRPr="005D3CF2">
              <w:rPr>
                <w:sz w:val="24"/>
                <w:szCs w:val="24"/>
              </w:rPr>
              <w:t xml:space="preserve"> №</w:t>
            </w:r>
            <w:r w:rsidR="00594392">
              <w:rPr>
                <w:sz w:val="24"/>
                <w:szCs w:val="24"/>
              </w:rPr>
              <w:t>1</w:t>
            </w:r>
            <w:r w:rsidR="00294566" w:rsidRPr="005D3CF2">
              <w:rPr>
                <w:sz w:val="24"/>
                <w:szCs w:val="24"/>
              </w:rPr>
              <w:t>6 с уточнениями (ожидаемая оценка за 20</w:t>
            </w:r>
            <w:r w:rsidR="004D6D5A">
              <w:rPr>
                <w:sz w:val="24"/>
                <w:szCs w:val="24"/>
              </w:rPr>
              <w:t>20</w:t>
            </w:r>
            <w:r w:rsidR="00294566" w:rsidRPr="005D3CF2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Проект решения о бюджете</w:t>
            </w:r>
          </w:p>
        </w:tc>
      </w:tr>
      <w:tr w:rsidR="00294566" w:rsidRPr="005D3CF2" w:rsidTr="006B648C">
        <w:trPr>
          <w:trHeight w:val="590"/>
        </w:trPr>
        <w:tc>
          <w:tcPr>
            <w:tcW w:w="2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22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20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11" w:right="-142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42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</w:tr>
      <w:tr w:rsidR="00294566" w:rsidTr="006B648C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94392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956,0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94392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368E3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956,0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368E3" w:rsidP="000368E3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94392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961,8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94392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71,2</w:t>
            </w:r>
          </w:p>
        </w:tc>
      </w:tr>
      <w:tr w:rsidR="00294566" w:rsidTr="006B648C">
        <w:trPr>
          <w:trHeight w:val="288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94392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94392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368E3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41,8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368E3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94392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94392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</w:tr>
      <w:tr w:rsidR="00294566" w:rsidTr="006B648C">
        <w:trPr>
          <w:trHeight w:val="566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94392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94392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368E3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474,5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368E3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94392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94392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</w:tr>
      <w:tr w:rsidR="00294566" w:rsidTr="006B648C">
        <w:trPr>
          <w:trHeight w:val="562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94392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94392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368E3" w:rsidP="000368E3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368E3" w:rsidP="00164F51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94392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94392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4,1</w:t>
            </w:r>
          </w:p>
        </w:tc>
      </w:tr>
      <w:tr w:rsidR="00294566" w:rsidTr="006B648C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94392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226,2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94392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368E3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226,2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368E3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94392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94392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18,8</w:t>
            </w:r>
          </w:p>
        </w:tc>
      </w:tr>
      <w:tr w:rsidR="00294566" w:rsidTr="006B648C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94392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94392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368E3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368E3" w:rsidP="000368E3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94392" w:rsidP="00294566">
            <w:pPr>
              <w:pStyle w:val="a9"/>
              <w:shd w:val="clear" w:color="auto" w:fill="auto"/>
              <w:spacing w:after="0" w:line="240" w:lineRule="auto"/>
              <w:ind w:left="6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94392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294566" w:rsidTr="006B648C">
        <w:trPr>
          <w:trHeight w:val="31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7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ИТОГО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94392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1319,0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94392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368E3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2560,5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368E3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94392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94392" w:rsidP="000752B5">
            <w:pPr>
              <w:pStyle w:val="a9"/>
              <w:shd w:val="clear" w:color="auto" w:fill="auto"/>
              <w:spacing w:after="0" w:line="240" w:lineRule="auto"/>
              <w:ind w:left="28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DB1141" w:rsidRPr="005D3CF2" w:rsidRDefault="00DB1141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9C2144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В структуре расходов бюджета поселения</w:t>
      </w:r>
      <w:r w:rsidR="004D6D5A">
        <w:rPr>
          <w:sz w:val="28"/>
          <w:szCs w:val="28"/>
        </w:rPr>
        <w:t xml:space="preserve"> на 2021 год</w:t>
      </w:r>
      <w:r w:rsidRPr="005D3CF2">
        <w:rPr>
          <w:sz w:val="28"/>
          <w:szCs w:val="28"/>
        </w:rPr>
        <w:t xml:space="preserve"> наибольший удельный вес занимают бюджетные ассигнования на общегосударственные вопросы </w:t>
      </w:r>
      <w:r w:rsidR="004D6D5A">
        <w:rPr>
          <w:sz w:val="28"/>
          <w:szCs w:val="28"/>
        </w:rPr>
        <w:t>(</w:t>
      </w:r>
      <w:r w:rsidR="00F25E02">
        <w:rPr>
          <w:sz w:val="28"/>
          <w:szCs w:val="28"/>
        </w:rPr>
        <w:t>71,2</w:t>
      </w:r>
      <w:r w:rsidRPr="005D3CF2">
        <w:rPr>
          <w:sz w:val="28"/>
          <w:szCs w:val="28"/>
        </w:rPr>
        <w:t>%), культуру (</w:t>
      </w:r>
      <w:r w:rsidR="00F25E02">
        <w:rPr>
          <w:sz w:val="28"/>
          <w:szCs w:val="28"/>
        </w:rPr>
        <w:t>18,8</w:t>
      </w:r>
      <w:r w:rsidRPr="005D3CF2">
        <w:rPr>
          <w:sz w:val="28"/>
          <w:szCs w:val="28"/>
        </w:rPr>
        <w:t>%).</w:t>
      </w:r>
    </w:p>
    <w:p w:rsidR="005D3CF2" w:rsidRPr="005D3CF2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 xml:space="preserve">В составе расходов бюджета поселения на 2021 год предусмотрены бюджетные ассигнования на передачу межбюджетных трансфертов бюджету муниципального района на осуществление части полномочий по обеспечению жителей поселения услугами учреждений культуры в соответствии с заключенным соглашением в сумме </w:t>
      </w:r>
      <w:r w:rsidR="00CA7C7B">
        <w:rPr>
          <w:sz w:val="28"/>
          <w:szCs w:val="28"/>
        </w:rPr>
        <w:t>124,9</w:t>
      </w:r>
      <w:r w:rsidRPr="005D3CF2">
        <w:rPr>
          <w:sz w:val="28"/>
          <w:szCs w:val="28"/>
        </w:rPr>
        <w:t xml:space="preserve"> тыс.</w:t>
      </w:r>
      <w:r w:rsidR="006B648C">
        <w:rPr>
          <w:sz w:val="28"/>
          <w:szCs w:val="28"/>
        </w:rPr>
        <w:t xml:space="preserve"> </w:t>
      </w:r>
      <w:r w:rsidRPr="005D3CF2">
        <w:rPr>
          <w:sz w:val="28"/>
          <w:szCs w:val="28"/>
        </w:rPr>
        <w:t>руб</w:t>
      </w:r>
      <w:r w:rsidR="006B648C">
        <w:rPr>
          <w:sz w:val="28"/>
          <w:szCs w:val="28"/>
        </w:rPr>
        <w:t>лей,</w:t>
      </w:r>
      <w:r w:rsidR="000A4F70">
        <w:rPr>
          <w:sz w:val="28"/>
          <w:szCs w:val="28"/>
        </w:rPr>
        <w:t xml:space="preserve"> по Соглашению о передаче полномочий контрольно-счетной палате Родинского района Алтайского края по осуществлению внешнего муниципального финансового контроля в объеме  </w:t>
      </w:r>
      <w:r w:rsidR="00F25E02">
        <w:rPr>
          <w:sz w:val="28"/>
          <w:szCs w:val="28"/>
        </w:rPr>
        <w:t>12,0</w:t>
      </w:r>
      <w:r w:rsidR="000A4F70">
        <w:rPr>
          <w:sz w:val="28"/>
          <w:szCs w:val="28"/>
        </w:rPr>
        <w:t xml:space="preserve"> тыс. рублей. </w:t>
      </w:r>
    </w:p>
    <w:p w:rsid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Бюджетные ассигнования, предусмотренные в разрезе функциональной структуры (разделы и подразделы) классификации расходов бюджетов на 2021 год, соответствуют объемам средств, представленных в ведомственной структуре расходов бюджета поселения.</w:t>
      </w:r>
    </w:p>
    <w:p w:rsidR="003C4885" w:rsidRDefault="00DE6A39" w:rsidP="00DE6A39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174 БК РФ при разработке проекта решения о бюджете  на 1 год, Администрацией поселения </w:t>
      </w:r>
      <w:r w:rsidR="00FB7AD2">
        <w:rPr>
          <w:sz w:val="28"/>
          <w:szCs w:val="28"/>
        </w:rPr>
        <w:t xml:space="preserve">предоставляется </w:t>
      </w:r>
      <w:r>
        <w:rPr>
          <w:sz w:val="28"/>
          <w:szCs w:val="28"/>
        </w:rPr>
        <w:t xml:space="preserve">Среднесрочный финансовый план </w:t>
      </w:r>
      <w:r w:rsidR="003C4885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2021 – 2023 годы и пояснительная </w:t>
      </w:r>
      <w:r>
        <w:rPr>
          <w:sz w:val="28"/>
          <w:szCs w:val="28"/>
        </w:rPr>
        <w:lastRenderedPageBreak/>
        <w:t>записка к нему.</w:t>
      </w:r>
      <w:r w:rsidR="00F51F82">
        <w:rPr>
          <w:sz w:val="28"/>
          <w:szCs w:val="28"/>
        </w:rPr>
        <w:t xml:space="preserve"> </w:t>
      </w:r>
      <w:r>
        <w:rPr>
          <w:sz w:val="28"/>
          <w:szCs w:val="28"/>
        </w:rPr>
        <w:t>В приложениях</w:t>
      </w:r>
      <w:r w:rsidR="001A532F">
        <w:rPr>
          <w:sz w:val="28"/>
          <w:szCs w:val="28"/>
        </w:rPr>
        <w:t>,</w:t>
      </w:r>
      <w:r>
        <w:rPr>
          <w:sz w:val="28"/>
          <w:szCs w:val="28"/>
        </w:rPr>
        <w:t xml:space="preserve"> устанавливающих распределение объемов бюджетных ассигнований по разделам</w:t>
      </w:r>
      <w:r w:rsidR="00F51F82">
        <w:rPr>
          <w:sz w:val="28"/>
          <w:szCs w:val="28"/>
        </w:rPr>
        <w:t xml:space="preserve">, </w:t>
      </w:r>
      <w:r>
        <w:rPr>
          <w:sz w:val="28"/>
          <w:szCs w:val="28"/>
        </w:rPr>
        <w:t>подразделам</w:t>
      </w:r>
      <w:r w:rsidR="00F51F82">
        <w:rPr>
          <w:sz w:val="28"/>
          <w:szCs w:val="28"/>
        </w:rPr>
        <w:t xml:space="preserve">, целевым статьям и видам расходов классификации бюджетов с проектом решения о бюджете расхождений нет, </w:t>
      </w:r>
      <w:r w:rsidR="001A532F">
        <w:rPr>
          <w:sz w:val="28"/>
          <w:szCs w:val="28"/>
        </w:rPr>
        <w:t>но</w:t>
      </w:r>
      <w:r w:rsidR="00F51F82">
        <w:rPr>
          <w:sz w:val="28"/>
          <w:szCs w:val="28"/>
        </w:rPr>
        <w:t xml:space="preserve"> не нашли отражения наличие верхнего предела муниципального долга по состоянию на 1 января 2022 года (0,0 тыс. рублей) и каждым годом планового периода</w:t>
      </w:r>
      <w:r w:rsidR="00A24962">
        <w:rPr>
          <w:sz w:val="28"/>
          <w:szCs w:val="28"/>
        </w:rPr>
        <w:t xml:space="preserve"> и дефицита</w:t>
      </w:r>
      <w:r w:rsidR="00F51F82">
        <w:rPr>
          <w:sz w:val="28"/>
          <w:szCs w:val="28"/>
        </w:rPr>
        <w:t>.</w:t>
      </w:r>
    </w:p>
    <w:p w:rsidR="00DE6A39" w:rsidRDefault="00F51F82" w:rsidP="00DE6A39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E6A39">
        <w:rPr>
          <w:sz w:val="28"/>
          <w:szCs w:val="28"/>
        </w:rPr>
        <w:t xml:space="preserve"> </w:t>
      </w:r>
    </w:p>
    <w:p w:rsidR="005D3CF2" w:rsidRPr="005D3CF2" w:rsidRDefault="005D3CF2" w:rsidP="00DE6A39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3. Заключительные положения</w:t>
      </w: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С учетом вышеизложенного</w:t>
      </w:r>
      <w:r w:rsidR="000752B5">
        <w:rPr>
          <w:sz w:val="28"/>
          <w:szCs w:val="28"/>
        </w:rPr>
        <w:t>, контрольно-</w:t>
      </w:r>
      <w:bookmarkStart w:id="0" w:name="_GoBack"/>
      <w:bookmarkEnd w:id="0"/>
      <w:r w:rsidR="00A24962">
        <w:rPr>
          <w:sz w:val="28"/>
          <w:szCs w:val="28"/>
        </w:rPr>
        <w:t>счетная палата считает , что</w:t>
      </w:r>
      <w:r w:rsidRPr="005D3CF2">
        <w:rPr>
          <w:sz w:val="28"/>
          <w:szCs w:val="28"/>
        </w:rPr>
        <w:t xml:space="preserve"> проект решения о бюджете в целом соответствует требованиям Бюджетного </w:t>
      </w:r>
      <w:r w:rsidR="00A24962">
        <w:rPr>
          <w:sz w:val="28"/>
          <w:szCs w:val="28"/>
        </w:rPr>
        <w:t>К</w:t>
      </w:r>
      <w:r w:rsidRPr="005D3CF2">
        <w:rPr>
          <w:sz w:val="28"/>
          <w:szCs w:val="28"/>
        </w:rPr>
        <w:t xml:space="preserve">одекса Российской Федерации и иных нормативных правовых актов Российской Федерации и Алтайского края, направлен на решение задач, связанных с обеспечением стабильности, устойчивости и сбалансированности бюджета поселения, </w:t>
      </w:r>
      <w:r w:rsidR="000A4F70">
        <w:rPr>
          <w:sz w:val="28"/>
          <w:szCs w:val="28"/>
        </w:rPr>
        <w:t>действующих</w:t>
      </w:r>
      <w:r w:rsidRPr="005D3CF2">
        <w:rPr>
          <w:sz w:val="28"/>
          <w:szCs w:val="28"/>
        </w:rPr>
        <w:t xml:space="preserve"> расходных обязательств и перераспределения имеющихся ресурсов на решение приоритетных направлений социально-экономического развития.</w:t>
      </w: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По результатам проведенного анализа проекта решения о бюджете, документов и материалов к нему</w:t>
      </w:r>
      <w:r w:rsidR="00F51F82">
        <w:rPr>
          <w:sz w:val="28"/>
          <w:szCs w:val="28"/>
        </w:rPr>
        <w:t xml:space="preserve"> с учетом внесенных исправлений разработчиками</w:t>
      </w:r>
      <w:r w:rsidRPr="005D3CF2">
        <w:rPr>
          <w:sz w:val="28"/>
          <w:szCs w:val="28"/>
        </w:rPr>
        <w:t>, контрольно-счетная палата Родинского района предлагает сельскому Совету депутатов принять решение о бюджете.</w:t>
      </w:r>
    </w:p>
    <w:p w:rsidR="005D3CF2" w:rsidRPr="00DB1141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2349FA" w:rsidRPr="00C95C49" w:rsidRDefault="002349FA" w:rsidP="0097090C">
      <w:pPr>
        <w:pStyle w:val="a3"/>
        <w:ind w:firstLine="709"/>
        <w:jc w:val="both"/>
      </w:pPr>
    </w:p>
    <w:p w:rsidR="00080216" w:rsidRDefault="00080216" w:rsidP="0097090C">
      <w:pPr>
        <w:pStyle w:val="a3"/>
        <w:ind w:firstLine="709"/>
        <w:jc w:val="both"/>
      </w:pPr>
    </w:p>
    <w:p w:rsidR="001F4758" w:rsidRDefault="005D3CF2" w:rsidP="0097090C">
      <w:pPr>
        <w:pStyle w:val="a3"/>
      </w:pPr>
      <w:r>
        <w:t xml:space="preserve">Председатель </w:t>
      </w:r>
    </w:p>
    <w:p w:rsidR="001F4758" w:rsidRPr="00A82209" w:rsidRDefault="00B44EB9" w:rsidP="0097090C">
      <w:pPr>
        <w:pStyle w:val="a3"/>
      </w:pPr>
      <w:r>
        <w:t>контрольно-счетной палаты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Л.М. Леута</w:t>
      </w:r>
    </w:p>
    <w:p w:rsidR="001F4758" w:rsidRPr="00A82209" w:rsidRDefault="001F4758" w:rsidP="0097090C">
      <w:pPr>
        <w:rPr>
          <w:sz w:val="28"/>
          <w:szCs w:val="28"/>
        </w:rPr>
      </w:pPr>
    </w:p>
    <w:sectPr w:rsidR="001F4758" w:rsidRPr="00A82209" w:rsidSect="00AA7FE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B4ACE"/>
    <w:rsid w:val="000019DD"/>
    <w:rsid w:val="00003F1D"/>
    <w:rsid w:val="00004255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3FF3"/>
    <w:rsid w:val="000247BC"/>
    <w:rsid w:val="0002712B"/>
    <w:rsid w:val="00027794"/>
    <w:rsid w:val="00027F8F"/>
    <w:rsid w:val="00032B55"/>
    <w:rsid w:val="000339F9"/>
    <w:rsid w:val="0003519A"/>
    <w:rsid w:val="00035497"/>
    <w:rsid w:val="000368E3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818"/>
    <w:rsid w:val="00050A81"/>
    <w:rsid w:val="00056AAF"/>
    <w:rsid w:val="000612BC"/>
    <w:rsid w:val="000625F6"/>
    <w:rsid w:val="00062613"/>
    <w:rsid w:val="00063610"/>
    <w:rsid w:val="000644BA"/>
    <w:rsid w:val="00065B7B"/>
    <w:rsid w:val="00065DCE"/>
    <w:rsid w:val="0007095A"/>
    <w:rsid w:val="00071EA8"/>
    <w:rsid w:val="000730B7"/>
    <w:rsid w:val="0007351F"/>
    <w:rsid w:val="000752B5"/>
    <w:rsid w:val="00075D82"/>
    <w:rsid w:val="00077277"/>
    <w:rsid w:val="000776D9"/>
    <w:rsid w:val="00077D1E"/>
    <w:rsid w:val="00080216"/>
    <w:rsid w:val="000807C6"/>
    <w:rsid w:val="00080C7F"/>
    <w:rsid w:val="000826E3"/>
    <w:rsid w:val="00084604"/>
    <w:rsid w:val="00085229"/>
    <w:rsid w:val="00086407"/>
    <w:rsid w:val="00086A58"/>
    <w:rsid w:val="0008762A"/>
    <w:rsid w:val="00090696"/>
    <w:rsid w:val="00094405"/>
    <w:rsid w:val="00094C11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4F70"/>
    <w:rsid w:val="000A6008"/>
    <w:rsid w:val="000A70AE"/>
    <w:rsid w:val="000B0050"/>
    <w:rsid w:val="000B08AA"/>
    <w:rsid w:val="000B189C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0496"/>
    <w:rsid w:val="000F2B67"/>
    <w:rsid w:val="000F4D6E"/>
    <w:rsid w:val="000F4E10"/>
    <w:rsid w:val="000F7A83"/>
    <w:rsid w:val="000F7EFE"/>
    <w:rsid w:val="00101114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2C5F"/>
    <w:rsid w:val="00112D2C"/>
    <w:rsid w:val="0011594D"/>
    <w:rsid w:val="00122024"/>
    <w:rsid w:val="001233D9"/>
    <w:rsid w:val="0012399A"/>
    <w:rsid w:val="0012543D"/>
    <w:rsid w:val="001261BF"/>
    <w:rsid w:val="001272B8"/>
    <w:rsid w:val="00127B51"/>
    <w:rsid w:val="001308F1"/>
    <w:rsid w:val="00132DCF"/>
    <w:rsid w:val="001336CF"/>
    <w:rsid w:val="00134749"/>
    <w:rsid w:val="00135489"/>
    <w:rsid w:val="00136F21"/>
    <w:rsid w:val="00137D7A"/>
    <w:rsid w:val="00137F92"/>
    <w:rsid w:val="001419F4"/>
    <w:rsid w:val="00144DFC"/>
    <w:rsid w:val="00145BD4"/>
    <w:rsid w:val="00150C09"/>
    <w:rsid w:val="0015134D"/>
    <w:rsid w:val="00151E63"/>
    <w:rsid w:val="0015631A"/>
    <w:rsid w:val="00157437"/>
    <w:rsid w:val="0015785B"/>
    <w:rsid w:val="00160EBC"/>
    <w:rsid w:val="001638AB"/>
    <w:rsid w:val="00164F51"/>
    <w:rsid w:val="00165C8B"/>
    <w:rsid w:val="00166669"/>
    <w:rsid w:val="00173F5D"/>
    <w:rsid w:val="00176681"/>
    <w:rsid w:val="00176946"/>
    <w:rsid w:val="00180476"/>
    <w:rsid w:val="00180567"/>
    <w:rsid w:val="00182983"/>
    <w:rsid w:val="00182A87"/>
    <w:rsid w:val="00183720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532F"/>
    <w:rsid w:val="001A6335"/>
    <w:rsid w:val="001A6B74"/>
    <w:rsid w:val="001A7B32"/>
    <w:rsid w:val="001B1891"/>
    <w:rsid w:val="001B1E74"/>
    <w:rsid w:val="001B575F"/>
    <w:rsid w:val="001B59F0"/>
    <w:rsid w:val="001B6DB8"/>
    <w:rsid w:val="001B74E6"/>
    <w:rsid w:val="001C0DBB"/>
    <w:rsid w:val="001C115F"/>
    <w:rsid w:val="001C1F57"/>
    <w:rsid w:val="001C2158"/>
    <w:rsid w:val="001D0F90"/>
    <w:rsid w:val="001D2337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5BB1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9FA"/>
    <w:rsid w:val="00234E59"/>
    <w:rsid w:val="00235946"/>
    <w:rsid w:val="002364EB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DFB"/>
    <w:rsid w:val="002611BB"/>
    <w:rsid w:val="00261E2D"/>
    <w:rsid w:val="00263A55"/>
    <w:rsid w:val="00270230"/>
    <w:rsid w:val="00270471"/>
    <w:rsid w:val="00271041"/>
    <w:rsid w:val="00272FD2"/>
    <w:rsid w:val="00273BC4"/>
    <w:rsid w:val="00274E1A"/>
    <w:rsid w:val="00276A1F"/>
    <w:rsid w:val="002836D6"/>
    <w:rsid w:val="002863BB"/>
    <w:rsid w:val="00286B86"/>
    <w:rsid w:val="0028717D"/>
    <w:rsid w:val="00287190"/>
    <w:rsid w:val="00290AAD"/>
    <w:rsid w:val="00290B38"/>
    <w:rsid w:val="002921A8"/>
    <w:rsid w:val="002923AC"/>
    <w:rsid w:val="00294566"/>
    <w:rsid w:val="0029469C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1034"/>
    <w:rsid w:val="002B332D"/>
    <w:rsid w:val="002B7ABF"/>
    <w:rsid w:val="002B7F6A"/>
    <w:rsid w:val="002C1CE8"/>
    <w:rsid w:val="002C2B47"/>
    <w:rsid w:val="002C7305"/>
    <w:rsid w:val="002D002B"/>
    <w:rsid w:val="002D0224"/>
    <w:rsid w:val="002D02E9"/>
    <w:rsid w:val="002D10A2"/>
    <w:rsid w:val="002D3524"/>
    <w:rsid w:val="002D37C8"/>
    <w:rsid w:val="002D6114"/>
    <w:rsid w:val="002E2393"/>
    <w:rsid w:val="002F05F8"/>
    <w:rsid w:val="002F083A"/>
    <w:rsid w:val="002F1333"/>
    <w:rsid w:val="002F1A76"/>
    <w:rsid w:val="002F4567"/>
    <w:rsid w:val="00300CF6"/>
    <w:rsid w:val="00301114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256A0"/>
    <w:rsid w:val="00330E95"/>
    <w:rsid w:val="00331488"/>
    <w:rsid w:val="00331C22"/>
    <w:rsid w:val="003328E3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32E"/>
    <w:rsid w:val="00344759"/>
    <w:rsid w:val="00345C49"/>
    <w:rsid w:val="00346866"/>
    <w:rsid w:val="00350B4D"/>
    <w:rsid w:val="00350B8F"/>
    <w:rsid w:val="00350E53"/>
    <w:rsid w:val="0035178E"/>
    <w:rsid w:val="003529B9"/>
    <w:rsid w:val="00354DA1"/>
    <w:rsid w:val="003574C4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66F3"/>
    <w:rsid w:val="003A7A46"/>
    <w:rsid w:val="003B1CAA"/>
    <w:rsid w:val="003B2787"/>
    <w:rsid w:val="003B33ED"/>
    <w:rsid w:val="003B3FA8"/>
    <w:rsid w:val="003B5B43"/>
    <w:rsid w:val="003C1D95"/>
    <w:rsid w:val="003C20D6"/>
    <w:rsid w:val="003C465F"/>
    <w:rsid w:val="003C4885"/>
    <w:rsid w:val="003C53AA"/>
    <w:rsid w:val="003C6C85"/>
    <w:rsid w:val="003C73EE"/>
    <w:rsid w:val="003D4FC1"/>
    <w:rsid w:val="003D5AAB"/>
    <w:rsid w:val="003E0CF7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446"/>
    <w:rsid w:val="00421795"/>
    <w:rsid w:val="00423065"/>
    <w:rsid w:val="00424F5B"/>
    <w:rsid w:val="00432F80"/>
    <w:rsid w:val="004337A7"/>
    <w:rsid w:val="0043401A"/>
    <w:rsid w:val="00436784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3A15"/>
    <w:rsid w:val="004572BD"/>
    <w:rsid w:val="004600C4"/>
    <w:rsid w:val="00461298"/>
    <w:rsid w:val="00463077"/>
    <w:rsid w:val="00464924"/>
    <w:rsid w:val="00464D0D"/>
    <w:rsid w:val="00465F03"/>
    <w:rsid w:val="00467574"/>
    <w:rsid w:val="00471F60"/>
    <w:rsid w:val="00472116"/>
    <w:rsid w:val="004749C2"/>
    <w:rsid w:val="004764E4"/>
    <w:rsid w:val="004801B6"/>
    <w:rsid w:val="004807DD"/>
    <w:rsid w:val="004850DC"/>
    <w:rsid w:val="00485628"/>
    <w:rsid w:val="00486601"/>
    <w:rsid w:val="00487308"/>
    <w:rsid w:val="0049226C"/>
    <w:rsid w:val="00494654"/>
    <w:rsid w:val="004956F7"/>
    <w:rsid w:val="00496F96"/>
    <w:rsid w:val="004A2969"/>
    <w:rsid w:val="004A43DE"/>
    <w:rsid w:val="004A4BF8"/>
    <w:rsid w:val="004A576F"/>
    <w:rsid w:val="004A70D5"/>
    <w:rsid w:val="004B54D6"/>
    <w:rsid w:val="004B6CFA"/>
    <w:rsid w:val="004C015D"/>
    <w:rsid w:val="004C043E"/>
    <w:rsid w:val="004C05F9"/>
    <w:rsid w:val="004C20F7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6D5A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4B3D"/>
    <w:rsid w:val="005056C5"/>
    <w:rsid w:val="005061AC"/>
    <w:rsid w:val="00506C35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2251"/>
    <w:rsid w:val="005512A5"/>
    <w:rsid w:val="00553286"/>
    <w:rsid w:val="0055352C"/>
    <w:rsid w:val="00554767"/>
    <w:rsid w:val="005554E4"/>
    <w:rsid w:val="00555686"/>
    <w:rsid w:val="005566F3"/>
    <w:rsid w:val="005571F9"/>
    <w:rsid w:val="00560823"/>
    <w:rsid w:val="0056318E"/>
    <w:rsid w:val="00565013"/>
    <w:rsid w:val="00566BC1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94392"/>
    <w:rsid w:val="00596A4F"/>
    <w:rsid w:val="005970AE"/>
    <w:rsid w:val="005A135C"/>
    <w:rsid w:val="005A1804"/>
    <w:rsid w:val="005A6029"/>
    <w:rsid w:val="005A6170"/>
    <w:rsid w:val="005A625F"/>
    <w:rsid w:val="005A6484"/>
    <w:rsid w:val="005B2173"/>
    <w:rsid w:val="005B56AC"/>
    <w:rsid w:val="005B6727"/>
    <w:rsid w:val="005B6BA0"/>
    <w:rsid w:val="005B7C03"/>
    <w:rsid w:val="005B7E75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3CF2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F14EE"/>
    <w:rsid w:val="005F4D0F"/>
    <w:rsid w:val="005F5533"/>
    <w:rsid w:val="005F5D7A"/>
    <w:rsid w:val="006008E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46C74"/>
    <w:rsid w:val="00650C76"/>
    <w:rsid w:val="00654912"/>
    <w:rsid w:val="00654BA2"/>
    <w:rsid w:val="00657D8F"/>
    <w:rsid w:val="00657F76"/>
    <w:rsid w:val="0066022C"/>
    <w:rsid w:val="006626C2"/>
    <w:rsid w:val="00663E30"/>
    <w:rsid w:val="006642E3"/>
    <w:rsid w:val="00665E7A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4529"/>
    <w:rsid w:val="00684C7B"/>
    <w:rsid w:val="006859F1"/>
    <w:rsid w:val="0068609F"/>
    <w:rsid w:val="00691522"/>
    <w:rsid w:val="00691B3E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38B5"/>
    <w:rsid w:val="006B5029"/>
    <w:rsid w:val="006B5B07"/>
    <w:rsid w:val="006B648C"/>
    <w:rsid w:val="006B70F7"/>
    <w:rsid w:val="006B7D69"/>
    <w:rsid w:val="006B7EFC"/>
    <w:rsid w:val="006C0E29"/>
    <w:rsid w:val="006C298E"/>
    <w:rsid w:val="006C3ECF"/>
    <w:rsid w:val="006C5C6A"/>
    <w:rsid w:val="006D025B"/>
    <w:rsid w:val="006D1A06"/>
    <w:rsid w:val="006D23D0"/>
    <w:rsid w:val="006D2408"/>
    <w:rsid w:val="006D4FB7"/>
    <w:rsid w:val="006D5661"/>
    <w:rsid w:val="006D5B4E"/>
    <w:rsid w:val="006D5DB5"/>
    <w:rsid w:val="006D5F03"/>
    <w:rsid w:val="006D7247"/>
    <w:rsid w:val="006E3F6A"/>
    <w:rsid w:val="006E44C4"/>
    <w:rsid w:val="006E4BD2"/>
    <w:rsid w:val="006E688E"/>
    <w:rsid w:val="006F01E6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3742"/>
    <w:rsid w:val="00733C3D"/>
    <w:rsid w:val="007352A2"/>
    <w:rsid w:val="00735696"/>
    <w:rsid w:val="007364E2"/>
    <w:rsid w:val="00736CDA"/>
    <w:rsid w:val="00740803"/>
    <w:rsid w:val="00740E42"/>
    <w:rsid w:val="007475F6"/>
    <w:rsid w:val="00747674"/>
    <w:rsid w:val="00754A63"/>
    <w:rsid w:val="0075612C"/>
    <w:rsid w:val="0076167E"/>
    <w:rsid w:val="007618D8"/>
    <w:rsid w:val="00764D9B"/>
    <w:rsid w:val="00764DDE"/>
    <w:rsid w:val="0076793D"/>
    <w:rsid w:val="00770E5B"/>
    <w:rsid w:val="00772364"/>
    <w:rsid w:val="00772CDF"/>
    <w:rsid w:val="00773C2F"/>
    <w:rsid w:val="00774012"/>
    <w:rsid w:val="007746E1"/>
    <w:rsid w:val="0077549E"/>
    <w:rsid w:val="007775D0"/>
    <w:rsid w:val="00777BDC"/>
    <w:rsid w:val="007808E5"/>
    <w:rsid w:val="00784005"/>
    <w:rsid w:val="007858F9"/>
    <w:rsid w:val="00787265"/>
    <w:rsid w:val="00787372"/>
    <w:rsid w:val="0079066D"/>
    <w:rsid w:val="00792096"/>
    <w:rsid w:val="0079277C"/>
    <w:rsid w:val="00794A0D"/>
    <w:rsid w:val="007966F2"/>
    <w:rsid w:val="007A12F8"/>
    <w:rsid w:val="007A25E8"/>
    <w:rsid w:val="007A2A8E"/>
    <w:rsid w:val="007A2B95"/>
    <w:rsid w:val="007A78D5"/>
    <w:rsid w:val="007B28C5"/>
    <w:rsid w:val="007B5427"/>
    <w:rsid w:val="007B58F8"/>
    <w:rsid w:val="007C0455"/>
    <w:rsid w:val="007C3F51"/>
    <w:rsid w:val="007C46DE"/>
    <w:rsid w:val="007C5B8D"/>
    <w:rsid w:val="007C66C7"/>
    <w:rsid w:val="007C7D5E"/>
    <w:rsid w:val="007D2DC5"/>
    <w:rsid w:val="007D2F5A"/>
    <w:rsid w:val="007D329B"/>
    <w:rsid w:val="007D3CD9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48EC"/>
    <w:rsid w:val="007F5006"/>
    <w:rsid w:val="007F5455"/>
    <w:rsid w:val="007F718F"/>
    <w:rsid w:val="008002CE"/>
    <w:rsid w:val="008003E9"/>
    <w:rsid w:val="008015C3"/>
    <w:rsid w:val="008111E6"/>
    <w:rsid w:val="00811227"/>
    <w:rsid w:val="00817568"/>
    <w:rsid w:val="00817D8B"/>
    <w:rsid w:val="00817EA7"/>
    <w:rsid w:val="00820080"/>
    <w:rsid w:val="00820931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78ED"/>
    <w:rsid w:val="00850158"/>
    <w:rsid w:val="00852948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B475F"/>
    <w:rsid w:val="008C06F8"/>
    <w:rsid w:val="008C3D9F"/>
    <w:rsid w:val="008C4EAC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F301F"/>
    <w:rsid w:val="008F372B"/>
    <w:rsid w:val="008F4110"/>
    <w:rsid w:val="008F6023"/>
    <w:rsid w:val="008F6E91"/>
    <w:rsid w:val="008F73F7"/>
    <w:rsid w:val="008F7497"/>
    <w:rsid w:val="00900088"/>
    <w:rsid w:val="00900B80"/>
    <w:rsid w:val="009067F3"/>
    <w:rsid w:val="00906FB7"/>
    <w:rsid w:val="00910056"/>
    <w:rsid w:val="00910D9D"/>
    <w:rsid w:val="00911697"/>
    <w:rsid w:val="00911CF7"/>
    <w:rsid w:val="009125C9"/>
    <w:rsid w:val="009128D3"/>
    <w:rsid w:val="00915A9B"/>
    <w:rsid w:val="009178B0"/>
    <w:rsid w:val="00921077"/>
    <w:rsid w:val="009229BF"/>
    <w:rsid w:val="0092357F"/>
    <w:rsid w:val="00923BD9"/>
    <w:rsid w:val="00931689"/>
    <w:rsid w:val="009322CC"/>
    <w:rsid w:val="00936F3A"/>
    <w:rsid w:val="009432D6"/>
    <w:rsid w:val="009433BA"/>
    <w:rsid w:val="009440F5"/>
    <w:rsid w:val="0094535A"/>
    <w:rsid w:val="00946628"/>
    <w:rsid w:val="00951378"/>
    <w:rsid w:val="0095396D"/>
    <w:rsid w:val="009540D0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0C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A019C"/>
    <w:rsid w:val="009A0785"/>
    <w:rsid w:val="009A0D2A"/>
    <w:rsid w:val="009A1962"/>
    <w:rsid w:val="009A1AB6"/>
    <w:rsid w:val="009A2BF3"/>
    <w:rsid w:val="009A5CD7"/>
    <w:rsid w:val="009B0219"/>
    <w:rsid w:val="009B1F2A"/>
    <w:rsid w:val="009B461D"/>
    <w:rsid w:val="009B540F"/>
    <w:rsid w:val="009B71E6"/>
    <w:rsid w:val="009C05BC"/>
    <w:rsid w:val="009C17A1"/>
    <w:rsid w:val="009C2144"/>
    <w:rsid w:val="009C674B"/>
    <w:rsid w:val="009C6AEA"/>
    <w:rsid w:val="009C7099"/>
    <w:rsid w:val="009C7A5C"/>
    <w:rsid w:val="009D2ABF"/>
    <w:rsid w:val="009D3B39"/>
    <w:rsid w:val="009D5773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11DFA"/>
    <w:rsid w:val="00A168B5"/>
    <w:rsid w:val="00A202A2"/>
    <w:rsid w:val="00A2496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57C75"/>
    <w:rsid w:val="00A6118F"/>
    <w:rsid w:val="00A614D8"/>
    <w:rsid w:val="00A63434"/>
    <w:rsid w:val="00A63512"/>
    <w:rsid w:val="00A652AD"/>
    <w:rsid w:val="00A65DBE"/>
    <w:rsid w:val="00A668BE"/>
    <w:rsid w:val="00A6745F"/>
    <w:rsid w:val="00A677EE"/>
    <w:rsid w:val="00A70A2B"/>
    <w:rsid w:val="00A70ED0"/>
    <w:rsid w:val="00A7248F"/>
    <w:rsid w:val="00A724A8"/>
    <w:rsid w:val="00A739BF"/>
    <w:rsid w:val="00A75381"/>
    <w:rsid w:val="00A76D63"/>
    <w:rsid w:val="00A810B6"/>
    <w:rsid w:val="00A81E94"/>
    <w:rsid w:val="00A82209"/>
    <w:rsid w:val="00A82F10"/>
    <w:rsid w:val="00A86501"/>
    <w:rsid w:val="00A8737A"/>
    <w:rsid w:val="00A9070E"/>
    <w:rsid w:val="00A90F52"/>
    <w:rsid w:val="00A946BD"/>
    <w:rsid w:val="00A9698A"/>
    <w:rsid w:val="00A9726C"/>
    <w:rsid w:val="00AA302F"/>
    <w:rsid w:val="00AA3FBF"/>
    <w:rsid w:val="00AA41A5"/>
    <w:rsid w:val="00AA4BDD"/>
    <w:rsid w:val="00AA5E45"/>
    <w:rsid w:val="00AA7FE2"/>
    <w:rsid w:val="00AB19C6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D67C7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5F62"/>
    <w:rsid w:val="00B56371"/>
    <w:rsid w:val="00B5684A"/>
    <w:rsid w:val="00B574F9"/>
    <w:rsid w:val="00B60008"/>
    <w:rsid w:val="00B62788"/>
    <w:rsid w:val="00B62FDD"/>
    <w:rsid w:val="00B66FE8"/>
    <w:rsid w:val="00B713C3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3D30"/>
    <w:rsid w:val="00BA4578"/>
    <w:rsid w:val="00BA46D6"/>
    <w:rsid w:val="00BA5C49"/>
    <w:rsid w:val="00BA6A1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9D1"/>
    <w:rsid w:val="00BC7D47"/>
    <w:rsid w:val="00BD0511"/>
    <w:rsid w:val="00BD100D"/>
    <w:rsid w:val="00BD1A25"/>
    <w:rsid w:val="00BD2E21"/>
    <w:rsid w:val="00BD32F3"/>
    <w:rsid w:val="00BE28CA"/>
    <w:rsid w:val="00BE2900"/>
    <w:rsid w:val="00BE362F"/>
    <w:rsid w:val="00BE386C"/>
    <w:rsid w:val="00BE4F72"/>
    <w:rsid w:val="00BE5FAC"/>
    <w:rsid w:val="00BE69F0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4B43"/>
    <w:rsid w:val="00C467E4"/>
    <w:rsid w:val="00C475A8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5C49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A7C7B"/>
    <w:rsid w:val="00CB1FFA"/>
    <w:rsid w:val="00CB2655"/>
    <w:rsid w:val="00CB511F"/>
    <w:rsid w:val="00CB5CF5"/>
    <w:rsid w:val="00CB672B"/>
    <w:rsid w:val="00CC3531"/>
    <w:rsid w:val="00CC7271"/>
    <w:rsid w:val="00CD1348"/>
    <w:rsid w:val="00CD137F"/>
    <w:rsid w:val="00CD19AD"/>
    <w:rsid w:val="00CD1B8B"/>
    <w:rsid w:val="00CD238D"/>
    <w:rsid w:val="00CD3412"/>
    <w:rsid w:val="00CD3707"/>
    <w:rsid w:val="00CD3A52"/>
    <w:rsid w:val="00CD4557"/>
    <w:rsid w:val="00CD5686"/>
    <w:rsid w:val="00CE39D2"/>
    <w:rsid w:val="00CE49CF"/>
    <w:rsid w:val="00CE4D32"/>
    <w:rsid w:val="00CE612F"/>
    <w:rsid w:val="00CF0CB2"/>
    <w:rsid w:val="00CF10D9"/>
    <w:rsid w:val="00CF1A08"/>
    <w:rsid w:val="00CF1D06"/>
    <w:rsid w:val="00CF205D"/>
    <w:rsid w:val="00CF39BB"/>
    <w:rsid w:val="00CF3BC9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28B"/>
    <w:rsid w:val="00D25503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0E6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D2B"/>
    <w:rsid w:val="00D70059"/>
    <w:rsid w:val="00D70D60"/>
    <w:rsid w:val="00D71242"/>
    <w:rsid w:val="00D71CA2"/>
    <w:rsid w:val="00D72451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1D52"/>
    <w:rsid w:val="00DA26FF"/>
    <w:rsid w:val="00DA478A"/>
    <w:rsid w:val="00DA51BC"/>
    <w:rsid w:val="00DA5E70"/>
    <w:rsid w:val="00DA7754"/>
    <w:rsid w:val="00DB0954"/>
    <w:rsid w:val="00DB1141"/>
    <w:rsid w:val="00DB23F2"/>
    <w:rsid w:val="00DB29EA"/>
    <w:rsid w:val="00DB2A73"/>
    <w:rsid w:val="00DB2D93"/>
    <w:rsid w:val="00DB3251"/>
    <w:rsid w:val="00DB42E9"/>
    <w:rsid w:val="00DB626A"/>
    <w:rsid w:val="00DB64DC"/>
    <w:rsid w:val="00DB68B5"/>
    <w:rsid w:val="00DB6D7D"/>
    <w:rsid w:val="00DC11B0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86A"/>
    <w:rsid w:val="00DE1318"/>
    <w:rsid w:val="00DE19BE"/>
    <w:rsid w:val="00DE366F"/>
    <w:rsid w:val="00DE3C86"/>
    <w:rsid w:val="00DE4DAD"/>
    <w:rsid w:val="00DE6A39"/>
    <w:rsid w:val="00DF12AA"/>
    <w:rsid w:val="00DF48EC"/>
    <w:rsid w:val="00DF57B2"/>
    <w:rsid w:val="00DF6FEB"/>
    <w:rsid w:val="00DF7DAB"/>
    <w:rsid w:val="00E0014D"/>
    <w:rsid w:val="00E02B48"/>
    <w:rsid w:val="00E03A6E"/>
    <w:rsid w:val="00E109A2"/>
    <w:rsid w:val="00E11FB9"/>
    <w:rsid w:val="00E12727"/>
    <w:rsid w:val="00E1513B"/>
    <w:rsid w:val="00E155C6"/>
    <w:rsid w:val="00E159A6"/>
    <w:rsid w:val="00E205D6"/>
    <w:rsid w:val="00E22CCE"/>
    <w:rsid w:val="00E22F5E"/>
    <w:rsid w:val="00E251E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0FF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634"/>
    <w:rsid w:val="00E70B35"/>
    <w:rsid w:val="00E73B26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2EC5"/>
    <w:rsid w:val="00E93C02"/>
    <w:rsid w:val="00E94C0A"/>
    <w:rsid w:val="00E96BE5"/>
    <w:rsid w:val="00EA00EB"/>
    <w:rsid w:val="00EA0657"/>
    <w:rsid w:val="00EA0748"/>
    <w:rsid w:val="00EA1F66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B7487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33D"/>
    <w:rsid w:val="00EE34FF"/>
    <w:rsid w:val="00EE7136"/>
    <w:rsid w:val="00EE7EF0"/>
    <w:rsid w:val="00EF03BF"/>
    <w:rsid w:val="00EF0E67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34E1"/>
    <w:rsid w:val="00F04317"/>
    <w:rsid w:val="00F050F0"/>
    <w:rsid w:val="00F059FC"/>
    <w:rsid w:val="00F068A1"/>
    <w:rsid w:val="00F06C3D"/>
    <w:rsid w:val="00F10497"/>
    <w:rsid w:val="00F10551"/>
    <w:rsid w:val="00F10984"/>
    <w:rsid w:val="00F10E2A"/>
    <w:rsid w:val="00F12389"/>
    <w:rsid w:val="00F1240A"/>
    <w:rsid w:val="00F124A1"/>
    <w:rsid w:val="00F13708"/>
    <w:rsid w:val="00F17027"/>
    <w:rsid w:val="00F17E7B"/>
    <w:rsid w:val="00F207F0"/>
    <w:rsid w:val="00F210AE"/>
    <w:rsid w:val="00F22E26"/>
    <w:rsid w:val="00F24C27"/>
    <w:rsid w:val="00F25E02"/>
    <w:rsid w:val="00F26048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47743"/>
    <w:rsid w:val="00F51F82"/>
    <w:rsid w:val="00F52B1D"/>
    <w:rsid w:val="00F52F12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26F5"/>
    <w:rsid w:val="00F74CF4"/>
    <w:rsid w:val="00F7792F"/>
    <w:rsid w:val="00F820BB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E45"/>
    <w:rsid w:val="00FB3AC8"/>
    <w:rsid w:val="00FB4ACE"/>
    <w:rsid w:val="00FB6F99"/>
    <w:rsid w:val="00FB7AD2"/>
    <w:rsid w:val="00FC3900"/>
    <w:rsid w:val="00FC4889"/>
    <w:rsid w:val="00FC52F6"/>
    <w:rsid w:val="00FC5C3A"/>
    <w:rsid w:val="00FD0583"/>
    <w:rsid w:val="00FD265B"/>
    <w:rsid w:val="00FD31DF"/>
    <w:rsid w:val="00FD3F38"/>
    <w:rsid w:val="00FD42DC"/>
    <w:rsid w:val="00FD46EC"/>
    <w:rsid w:val="00FE1B11"/>
    <w:rsid w:val="00FE1E50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  <w:rsid w:val="00FF5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D5B46-6409-4EB2-8EDF-EAF696790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6</Pages>
  <Words>1835</Words>
  <Characters>10465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Машинистка</cp:lastModifiedBy>
  <cp:revision>25</cp:revision>
  <cp:lastPrinted>2020-09-18T03:26:00Z</cp:lastPrinted>
  <dcterms:created xsi:type="dcterms:W3CDTF">2020-10-02T03:01:00Z</dcterms:created>
  <dcterms:modified xsi:type="dcterms:W3CDTF">2020-12-09T09:16:00Z</dcterms:modified>
</cp:coreProperties>
</file>